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B4" w:rsidRPr="003A6719" w:rsidRDefault="009974BC" w:rsidP="00D12BDF">
      <w:pPr>
        <w:pStyle w:val="Ttulo"/>
        <w:spacing w:after="0"/>
        <w:rPr>
          <w:rFonts w:ascii="Open Sans" w:hAnsi="Open Sans" w:cs="Open Sans"/>
          <w:b/>
        </w:rPr>
      </w:pPr>
      <w:r w:rsidRPr="003A6719">
        <w:rPr>
          <w:rFonts w:ascii="Open Sans" w:hAnsi="Open Sans" w:cs="Open Sans"/>
          <w:b/>
        </w:rPr>
        <w:t xml:space="preserve"> </w:t>
      </w:r>
      <w:r w:rsidR="004D31DB">
        <w:rPr>
          <w:rFonts w:ascii="Open Sans" w:hAnsi="Open Sans" w:cs="Open Sans"/>
          <w:b/>
        </w:rPr>
        <w:t xml:space="preserve">NEPAL y </w:t>
      </w:r>
      <w:proofErr w:type="spellStart"/>
      <w:r w:rsidR="004D31DB">
        <w:rPr>
          <w:rFonts w:ascii="Open Sans" w:hAnsi="Open Sans" w:cs="Open Sans"/>
          <w:b/>
        </w:rPr>
        <w:t>Kathmandu</w:t>
      </w:r>
      <w:proofErr w:type="spellEnd"/>
    </w:p>
    <w:p w:rsidR="00D12BDF" w:rsidRPr="003A6719" w:rsidRDefault="00522B9E" w:rsidP="008B1631">
      <w:pPr>
        <w:spacing w:after="0" w:line="240" w:lineRule="auto"/>
        <w:ind w:left="-142" w:firstLine="142"/>
        <w:rPr>
          <w:rFonts w:ascii="Century Gothic" w:hAnsi="Century Gothic"/>
          <w:b/>
          <w:color w:val="0000FF"/>
          <w:u w:val="single"/>
        </w:rPr>
      </w:pPr>
      <w:r>
        <w:rPr>
          <w:rFonts w:ascii="Open Sans" w:hAnsi="Open Sans" w:cs="Open Sans"/>
          <w:b/>
          <w:noProof/>
          <w:lang w:eastAsia="es-MX"/>
        </w:rPr>
        <mc:AlternateContent>
          <mc:Choice Requires="wps">
            <w:drawing>
              <wp:anchor distT="0" distB="0" distL="114300" distR="114300" simplePos="0" relativeHeight="251659264" behindDoc="0" locked="0" layoutInCell="1" allowOverlap="1" wp14:anchorId="480DBDC7" wp14:editId="52365A00">
                <wp:simplePos x="0" y="0"/>
                <wp:positionH relativeFrom="column">
                  <wp:posOffset>-10069</wp:posOffset>
                </wp:positionH>
                <wp:positionV relativeFrom="paragraph">
                  <wp:posOffset>51979</wp:posOffset>
                </wp:positionV>
                <wp:extent cx="6509657" cy="0"/>
                <wp:effectExtent l="0" t="0" r="24765" b="19050"/>
                <wp:wrapNone/>
                <wp:docPr id="2" name="2 Conector recto"/>
                <wp:cNvGraphicFramePr/>
                <a:graphic xmlns:a="http://schemas.openxmlformats.org/drawingml/2006/main">
                  <a:graphicData uri="http://schemas.microsoft.com/office/word/2010/wordprocessingShape">
                    <wps:wsp>
                      <wps:cNvCnPr/>
                      <wps:spPr>
                        <a:xfrm>
                          <a:off x="0" y="0"/>
                          <a:ext cx="650965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1pt" to="51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" strokecolor="#91b7b5 [3045]" strokeweight="1pt"/>
            </w:pict>
          </mc:Fallback>
        </mc:AlternateContent>
      </w:r>
    </w:p>
    <w:p w:rsidR="003A6719" w:rsidRDefault="004D31DB" w:rsidP="008145D7">
      <w:pPr>
        <w:spacing w:after="0" w:line="240" w:lineRule="auto"/>
        <w:rPr>
          <w:rFonts w:ascii="Century Gothic" w:hAnsi="Century Gothic"/>
          <w:sz w:val="24"/>
        </w:rPr>
      </w:pPr>
      <w:r>
        <w:rPr>
          <w:rFonts w:ascii="Century Gothic" w:hAnsi="Century Gothic"/>
          <w:sz w:val="24"/>
        </w:rPr>
        <w:t>8</w:t>
      </w:r>
      <w:r w:rsidR="003A6719">
        <w:rPr>
          <w:rFonts w:ascii="Century Gothic" w:hAnsi="Century Gothic"/>
          <w:sz w:val="24"/>
        </w:rPr>
        <w:t xml:space="preserve">dias / </w:t>
      </w:r>
      <w:r>
        <w:rPr>
          <w:rFonts w:ascii="Century Gothic" w:hAnsi="Century Gothic"/>
          <w:sz w:val="24"/>
        </w:rPr>
        <w:t>7</w:t>
      </w:r>
      <w:r w:rsidR="003A6719">
        <w:rPr>
          <w:rFonts w:ascii="Century Gothic" w:hAnsi="Century Gothic"/>
          <w:sz w:val="24"/>
        </w:rPr>
        <w:t xml:space="preserve"> noches</w:t>
      </w:r>
    </w:p>
    <w:p w:rsidR="008145D7" w:rsidRDefault="003A6719" w:rsidP="008145D7">
      <w:pPr>
        <w:spacing w:after="0" w:line="240" w:lineRule="auto"/>
        <w:rPr>
          <w:rFonts w:ascii="Century Gothic" w:hAnsi="Century Gothic"/>
          <w:sz w:val="24"/>
        </w:rPr>
      </w:pPr>
      <w:r>
        <w:rPr>
          <w:rFonts w:ascii="Century Gothic" w:hAnsi="Century Gothic"/>
          <w:sz w:val="24"/>
        </w:rPr>
        <w:t xml:space="preserve">Salidas semanales los </w:t>
      </w:r>
      <w:r w:rsidR="004D31DB">
        <w:rPr>
          <w:rFonts w:ascii="Century Gothic" w:hAnsi="Century Gothic"/>
          <w:sz w:val="24"/>
        </w:rPr>
        <w:t>Viernes</w:t>
      </w:r>
      <w:r>
        <w:rPr>
          <w:rFonts w:ascii="Century Gothic" w:hAnsi="Century Gothic"/>
          <w:sz w:val="24"/>
        </w:rPr>
        <w:t xml:space="preserve"> de Ene 01.2019 a Mar 31.2020</w:t>
      </w:r>
    </w:p>
    <w:p w:rsidR="003A6719" w:rsidRDefault="003A6719" w:rsidP="008145D7">
      <w:pPr>
        <w:spacing w:after="0" w:line="240" w:lineRule="auto"/>
        <w:rPr>
          <w:rFonts w:ascii="Century Gothic" w:hAnsi="Century Gothic"/>
          <w:color w:val="006666"/>
          <w:sz w:val="24"/>
        </w:rPr>
      </w:pPr>
    </w:p>
    <w:p w:rsidR="004D31DB" w:rsidRPr="004D31DB" w:rsidRDefault="004D31DB" w:rsidP="008145D7">
      <w:pPr>
        <w:spacing w:after="0" w:line="240" w:lineRule="auto"/>
        <w:rPr>
          <w:rFonts w:ascii="Century Gothic" w:hAnsi="Century Gothic"/>
          <w:sz w:val="24"/>
          <w:lang w:val="es-AR"/>
        </w:rPr>
      </w:pPr>
    </w:p>
    <w:p w:rsidR="003A6719" w:rsidRDefault="003A6719" w:rsidP="003A6719">
      <w:pPr>
        <w:pStyle w:val="JVsectiontitle"/>
        <w:spacing w:before="200"/>
        <w:rPr>
          <w:rFonts w:ascii="Century Gothic" w:hAnsi="Century Gothic"/>
          <w:color w:val="006666"/>
          <w:sz w:val="20"/>
          <w:szCs w:val="20"/>
          <w:lang w:val="es-ES"/>
        </w:rPr>
      </w:pPr>
      <w:r w:rsidRPr="003A6719">
        <w:rPr>
          <w:rFonts w:ascii="Century Gothic" w:hAnsi="Century Gothic"/>
          <w:color w:val="006666"/>
          <w:sz w:val="20"/>
          <w:szCs w:val="20"/>
          <w:lang w:val="es-ES"/>
        </w:rPr>
        <w:t>ITINERARIO</w:t>
      </w:r>
    </w:p>
    <w:p w:rsidR="004D31DB" w:rsidRPr="004D31DB" w:rsidRDefault="004D31DB" w:rsidP="004D31DB">
      <w:pPr>
        <w:pStyle w:val="JVDay"/>
        <w:rPr>
          <w:b w:val="0"/>
          <w:color w:val="006666"/>
        </w:rPr>
      </w:pPr>
      <w:r w:rsidRPr="004D31DB">
        <w:rPr>
          <w:b w:val="0"/>
          <w:color w:val="006666"/>
        </w:rPr>
        <w:t>DIA  1 | KATHMANDU</w:t>
      </w:r>
    </w:p>
    <w:p w:rsidR="004D31DB" w:rsidRPr="004D31DB" w:rsidRDefault="004D31DB" w:rsidP="004D31DB">
      <w:pPr>
        <w:pStyle w:val="JVtext"/>
        <w:rPr>
          <w:color w:val="333333"/>
          <w:lang w:val="es-AR"/>
        </w:rPr>
      </w:pPr>
      <w:r w:rsidRPr="004D31DB">
        <w:rPr>
          <w:color w:val="333333"/>
          <w:lang w:val="es-AR"/>
        </w:rPr>
        <w:t xml:space="preserve">Llegada al aeropuerto internacional de </w:t>
      </w:r>
      <w:proofErr w:type="spellStart"/>
      <w:r w:rsidRPr="004D31DB">
        <w:rPr>
          <w:color w:val="333333"/>
          <w:lang w:val="es-AR"/>
        </w:rPr>
        <w:t>Tribhuwan</w:t>
      </w:r>
      <w:proofErr w:type="spellEnd"/>
      <w:r w:rsidRPr="004D31DB">
        <w:rPr>
          <w:color w:val="333333"/>
          <w:lang w:val="es-AR"/>
        </w:rPr>
        <w:t xml:space="preserve">, asistencia y bienvenida por el representante de LPTI y traslado a su hotel en Katmandú. Una vez que instalado, es hora de que la aventura en Nepal comience. </w:t>
      </w:r>
    </w:p>
    <w:p w:rsidR="004D31DB" w:rsidRPr="004D31DB" w:rsidRDefault="004D31DB" w:rsidP="004D31DB">
      <w:pPr>
        <w:pStyle w:val="JVtext"/>
        <w:rPr>
          <w:color w:val="333333"/>
          <w:lang w:val="es-AR"/>
        </w:rPr>
      </w:pPr>
      <w:r w:rsidRPr="004D31DB">
        <w:rPr>
          <w:color w:val="333333"/>
          <w:lang w:val="es-AR"/>
        </w:rPr>
        <w:t xml:space="preserve">Por la tarde, disfrute de un recorrido informativo y relajante a pie desde </w:t>
      </w:r>
      <w:proofErr w:type="spellStart"/>
      <w:r w:rsidRPr="004D31DB">
        <w:rPr>
          <w:color w:val="333333"/>
          <w:lang w:val="es-AR"/>
        </w:rPr>
        <w:t>Thamel</w:t>
      </w:r>
      <w:proofErr w:type="spellEnd"/>
      <w:r w:rsidRPr="004D31DB">
        <w:rPr>
          <w:color w:val="333333"/>
          <w:lang w:val="es-AR"/>
        </w:rPr>
        <w:t xml:space="preserve"> hasta </w:t>
      </w:r>
      <w:proofErr w:type="spellStart"/>
      <w:r w:rsidRPr="004D31DB">
        <w:rPr>
          <w:color w:val="333333"/>
          <w:lang w:val="es-AR"/>
        </w:rPr>
        <w:t>Durbar</w:t>
      </w:r>
      <w:proofErr w:type="spellEnd"/>
      <w:r w:rsidRPr="004D31DB">
        <w:rPr>
          <w:color w:val="333333"/>
          <w:lang w:val="es-AR"/>
        </w:rPr>
        <w:t xml:space="preserve"> </w:t>
      </w:r>
      <w:proofErr w:type="spellStart"/>
      <w:r w:rsidRPr="004D31DB">
        <w:rPr>
          <w:color w:val="333333"/>
          <w:lang w:val="es-AR"/>
        </w:rPr>
        <w:t>Square</w:t>
      </w:r>
      <w:proofErr w:type="spellEnd"/>
      <w:r w:rsidRPr="004D31DB">
        <w:rPr>
          <w:color w:val="333333"/>
          <w:lang w:val="es-AR"/>
        </w:rPr>
        <w:t xml:space="preserve">, el corazón histórico de la ciudad. Esta es una gran manera de instalarse en el país y sentir el ambiente. Admire atracciones famosas como </w:t>
      </w:r>
      <w:proofErr w:type="spellStart"/>
      <w:r w:rsidRPr="004D31DB">
        <w:rPr>
          <w:color w:val="333333"/>
          <w:lang w:val="es-AR"/>
        </w:rPr>
        <w:t>Kumari</w:t>
      </w:r>
      <w:proofErr w:type="spellEnd"/>
      <w:r w:rsidRPr="004D31DB">
        <w:rPr>
          <w:color w:val="333333"/>
          <w:lang w:val="es-AR"/>
        </w:rPr>
        <w:t xml:space="preserve"> </w:t>
      </w:r>
      <w:proofErr w:type="spellStart"/>
      <w:r w:rsidRPr="004D31DB">
        <w:rPr>
          <w:color w:val="333333"/>
          <w:lang w:val="es-AR"/>
        </w:rPr>
        <w:t>Bahal</w:t>
      </w:r>
      <w:proofErr w:type="spellEnd"/>
      <w:r w:rsidRPr="004D31DB">
        <w:rPr>
          <w:color w:val="333333"/>
          <w:lang w:val="es-AR"/>
        </w:rPr>
        <w:t xml:space="preserve">, un edificio ricamente decorado con bellos tallados en madera, que es el hogar del Royal </w:t>
      </w:r>
      <w:proofErr w:type="spellStart"/>
      <w:r w:rsidRPr="004D31DB">
        <w:rPr>
          <w:color w:val="333333"/>
          <w:lang w:val="es-AR"/>
        </w:rPr>
        <w:t>Kumari</w:t>
      </w:r>
      <w:proofErr w:type="spellEnd"/>
      <w:r w:rsidRPr="004D31DB">
        <w:rPr>
          <w:color w:val="333333"/>
          <w:lang w:val="es-AR"/>
        </w:rPr>
        <w:t xml:space="preserve">, un niño que es una "diosa viviente" y una manifestación de la deidad, </w:t>
      </w:r>
      <w:proofErr w:type="spellStart"/>
      <w:r w:rsidRPr="004D31DB">
        <w:rPr>
          <w:color w:val="333333"/>
          <w:lang w:val="es-AR"/>
        </w:rPr>
        <w:t>Durga</w:t>
      </w:r>
      <w:proofErr w:type="spellEnd"/>
      <w:r w:rsidRPr="004D31DB">
        <w:rPr>
          <w:color w:val="333333"/>
          <w:lang w:val="es-AR"/>
        </w:rPr>
        <w:t xml:space="preserve">. Muy cerca se encuentra </w:t>
      </w:r>
      <w:proofErr w:type="spellStart"/>
      <w:r w:rsidRPr="004D31DB">
        <w:rPr>
          <w:color w:val="333333"/>
          <w:lang w:val="es-AR"/>
        </w:rPr>
        <w:t>Hanuman</w:t>
      </w:r>
      <w:proofErr w:type="spellEnd"/>
      <w:r w:rsidRPr="004D31DB">
        <w:rPr>
          <w:color w:val="333333"/>
          <w:lang w:val="es-AR"/>
        </w:rPr>
        <w:t xml:space="preserve"> </w:t>
      </w:r>
      <w:proofErr w:type="spellStart"/>
      <w:r w:rsidRPr="004D31DB">
        <w:rPr>
          <w:color w:val="333333"/>
          <w:lang w:val="es-AR"/>
        </w:rPr>
        <w:t>Dhoka</w:t>
      </w:r>
      <w:proofErr w:type="spellEnd"/>
      <w:r w:rsidRPr="004D31DB">
        <w:rPr>
          <w:color w:val="333333"/>
          <w:lang w:val="es-AR"/>
        </w:rPr>
        <w:t xml:space="preserve">, el antiguo palacio real, cuyo patio </w:t>
      </w:r>
      <w:proofErr w:type="spellStart"/>
      <w:r w:rsidRPr="004D31DB">
        <w:rPr>
          <w:color w:val="333333"/>
          <w:lang w:val="es-AR"/>
        </w:rPr>
        <w:t>Nassal</w:t>
      </w:r>
      <w:proofErr w:type="spellEnd"/>
      <w:r w:rsidRPr="004D31DB">
        <w:rPr>
          <w:color w:val="333333"/>
          <w:lang w:val="es-AR"/>
        </w:rPr>
        <w:t xml:space="preserve"> </w:t>
      </w:r>
      <w:proofErr w:type="spellStart"/>
      <w:r w:rsidRPr="004D31DB">
        <w:rPr>
          <w:color w:val="333333"/>
          <w:lang w:val="es-AR"/>
        </w:rPr>
        <w:t>Chowk</w:t>
      </w:r>
      <w:proofErr w:type="spellEnd"/>
      <w:r w:rsidRPr="004D31DB">
        <w:rPr>
          <w:color w:val="333333"/>
          <w:lang w:val="es-AR"/>
        </w:rPr>
        <w:t xml:space="preserve"> fue el lugar de coronación de los reyes Shah y contiene algunas de las mejores tallas de madera que verá en cualquier lugar. </w:t>
      </w:r>
      <w:proofErr w:type="spellStart"/>
      <w:r w:rsidRPr="004D31DB">
        <w:rPr>
          <w:color w:val="333333"/>
          <w:lang w:val="es-AR"/>
        </w:rPr>
        <w:t>Jagannath</w:t>
      </w:r>
      <w:proofErr w:type="spellEnd"/>
      <w:r w:rsidRPr="004D31DB">
        <w:rPr>
          <w:color w:val="333333"/>
          <w:lang w:val="es-AR"/>
        </w:rPr>
        <w:t xml:space="preserve"> </w:t>
      </w:r>
      <w:proofErr w:type="spellStart"/>
      <w:r w:rsidRPr="004D31DB">
        <w:rPr>
          <w:color w:val="333333"/>
          <w:lang w:val="es-AR"/>
        </w:rPr>
        <w:t>Mandir</w:t>
      </w:r>
      <w:proofErr w:type="spellEnd"/>
      <w:r w:rsidRPr="004D31DB">
        <w:rPr>
          <w:color w:val="333333"/>
          <w:lang w:val="es-AR"/>
        </w:rPr>
        <w:t xml:space="preserve">, del siglo XIV, es el templo más antiguo de la zona, sus escalones tallados con inscripciones en varios idiomas. Muy cerca, </w:t>
      </w:r>
      <w:proofErr w:type="spellStart"/>
      <w:r w:rsidRPr="004D31DB">
        <w:rPr>
          <w:color w:val="333333"/>
          <w:lang w:val="es-AR"/>
        </w:rPr>
        <w:t>Taleju</w:t>
      </w:r>
      <w:proofErr w:type="spellEnd"/>
      <w:r w:rsidRPr="004D31DB">
        <w:rPr>
          <w:color w:val="333333"/>
          <w:lang w:val="es-AR"/>
        </w:rPr>
        <w:t xml:space="preserve"> </w:t>
      </w:r>
      <w:proofErr w:type="spellStart"/>
      <w:r w:rsidRPr="004D31DB">
        <w:rPr>
          <w:color w:val="333333"/>
          <w:lang w:val="es-AR"/>
        </w:rPr>
        <w:t>Mandir</w:t>
      </w:r>
      <w:proofErr w:type="spellEnd"/>
      <w:r w:rsidRPr="004D31DB">
        <w:rPr>
          <w:color w:val="333333"/>
          <w:lang w:val="es-AR"/>
        </w:rPr>
        <w:t xml:space="preserve"> es uno de los templos más grandes y mejores del valle de Katmandú y está dedicado a la deidad patrona de la antigua familia real, el iracundo </w:t>
      </w:r>
      <w:proofErr w:type="spellStart"/>
      <w:r w:rsidRPr="004D31DB">
        <w:rPr>
          <w:color w:val="333333"/>
          <w:lang w:val="es-AR"/>
        </w:rPr>
        <w:t>Taleju</w:t>
      </w:r>
      <w:proofErr w:type="spellEnd"/>
      <w:r w:rsidRPr="004D31DB">
        <w:rPr>
          <w:color w:val="333333"/>
          <w:lang w:val="es-AR"/>
        </w:rPr>
        <w:t xml:space="preserve"> </w:t>
      </w:r>
      <w:proofErr w:type="spellStart"/>
      <w:r w:rsidRPr="004D31DB">
        <w:rPr>
          <w:color w:val="333333"/>
          <w:lang w:val="es-AR"/>
        </w:rPr>
        <w:t>Bhawani</w:t>
      </w:r>
      <w:proofErr w:type="spellEnd"/>
      <w:r w:rsidRPr="004D31DB">
        <w:rPr>
          <w:color w:val="333333"/>
          <w:lang w:val="es-AR"/>
        </w:rPr>
        <w:t xml:space="preserve">. Por la noche, visite </w:t>
      </w:r>
      <w:proofErr w:type="spellStart"/>
      <w:r w:rsidRPr="004D31DB">
        <w:rPr>
          <w:color w:val="333333"/>
          <w:lang w:val="es-AR"/>
        </w:rPr>
        <w:t>Utsav</w:t>
      </w:r>
      <w:proofErr w:type="spellEnd"/>
      <w:r w:rsidRPr="004D31DB">
        <w:rPr>
          <w:color w:val="333333"/>
          <w:lang w:val="es-AR"/>
        </w:rPr>
        <w:t xml:space="preserve">, un restaurante local, donde podrá saborear el </w:t>
      </w:r>
      <w:proofErr w:type="spellStart"/>
      <w:r w:rsidRPr="004D31DB">
        <w:rPr>
          <w:color w:val="333333"/>
          <w:lang w:val="es-AR"/>
        </w:rPr>
        <w:t>dal</w:t>
      </w:r>
      <w:proofErr w:type="spellEnd"/>
      <w:r w:rsidRPr="004D31DB">
        <w:rPr>
          <w:color w:val="333333"/>
          <w:lang w:val="es-AR"/>
        </w:rPr>
        <w:t xml:space="preserve"> </w:t>
      </w:r>
      <w:proofErr w:type="spellStart"/>
      <w:r w:rsidRPr="004D31DB">
        <w:rPr>
          <w:color w:val="333333"/>
          <w:lang w:val="es-AR"/>
        </w:rPr>
        <w:t>bhat</w:t>
      </w:r>
      <w:proofErr w:type="spellEnd"/>
      <w:r w:rsidRPr="004D31DB">
        <w:rPr>
          <w:color w:val="333333"/>
          <w:lang w:val="es-AR"/>
        </w:rPr>
        <w:t>, el plato de arroz y lentejas que es el plato nacional de Nepal, y también disfrutar de un programa de espectáculos culturales en vivo.</w:t>
      </w:r>
    </w:p>
    <w:p w:rsidR="004D31DB" w:rsidRPr="004D31DB" w:rsidRDefault="004D31DB" w:rsidP="004D31DB">
      <w:pPr>
        <w:pStyle w:val="JVovernight"/>
        <w:numPr>
          <w:ilvl w:val="0"/>
          <w:numId w:val="10"/>
        </w:numPr>
        <w:ind w:left="311" w:hanging="198"/>
        <w:rPr>
          <w:b w:val="0"/>
          <w:color w:val="333333"/>
          <w:sz w:val="20"/>
          <w:szCs w:val="20"/>
        </w:rPr>
      </w:pPr>
      <w:r w:rsidRPr="004D31DB">
        <w:rPr>
          <w:b w:val="0"/>
          <w:color w:val="333333"/>
          <w:sz w:val="20"/>
          <w:szCs w:val="20"/>
          <w:lang w:val="es-AR"/>
        </w:rPr>
        <w:t xml:space="preserve">Alojamiento en hotel en Katmandú. </w:t>
      </w:r>
      <w:proofErr w:type="spellStart"/>
      <w:r w:rsidRPr="004D31DB">
        <w:rPr>
          <w:b w:val="0"/>
          <w:color w:val="333333"/>
          <w:sz w:val="20"/>
          <w:szCs w:val="20"/>
        </w:rPr>
        <w:t>Cena</w:t>
      </w:r>
      <w:proofErr w:type="spellEnd"/>
      <w:r w:rsidRPr="004D31DB">
        <w:rPr>
          <w:b w:val="0"/>
          <w:color w:val="333333"/>
          <w:sz w:val="20"/>
          <w:szCs w:val="20"/>
        </w:rPr>
        <w:t xml:space="preserve"> </w:t>
      </w:r>
      <w:proofErr w:type="spellStart"/>
      <w:r w:rsidRPr="004D31DB">
        <w:rPr>
          <w:b w:val="0"/>
          <w:color w:val="333333"/>
          <w:sz w:val="20"/>
          <w:szCs w:val="20"/>
        </w:rPr>
        <w:t>incluida</w:t>
      </w:r>
      <w:proofErr w:type="spellEnd"/>
      <w:r w:rsidRPr="004D31DB">
        <w:rPr>
          <w:b w:val="0"/>
          <w:color w:val="333333"/>
          <w:sz w:val="20"/>
          <w:szCs w:val="20"/>
        </w:rPr>
        <w:t>.</w:t>
      </w:r>
    </w:p>
    <w:p w:rsidR="004D31DB" w:rsidRPr="004D31DB" w:rsidRDefault="004D31DB" w:rsidP="004D31DB">
      <w:pPr>
        <w:pStyle w:val="JVDay"/>
        <w:rPr>
          <w:b w:val="0"/>
          <w:color w:val="006666"/>
        </w:rPr>
      </w:pPr>
      <w:r w:rsidRPr="004D31DB">
        <w:rPr>
          <w:b w:val="0"/>
          <w:color w:val="006666"/>
        </w:rPr>
        <w:t>DIA 2 | KATHMANDU – PATAN – KATHMANDU (10km – 30 mins)</w:t>
      </w:r>
    </w:p>
    <w:p w:rsidR="004D31DB" w:rsidRPr="004D31DB" w:rsidRDefault="004D31DB" w:rsidP="004D31DB">
      <w:pPr>
        <w:pStyle w:val="JVtext"/>
        <w:rPr>
          <w:color w:val="333333"/>
          <w:lang w:val="es-AR"/>
        </w:rPr>
      </w:pPr>
      <w:r w:rsidRPr="004D31DB">
        <w:rPr>
          <w:color w:val="333333"/>
          <w:lang w:val="es-AR"/>
        </w:rPr>
        <w:t xml:space="preserve">Desayuno en el hotel seguido por un comienzo espiritual del día con una excursión por la mañana que incluye el templo hindú de </w:t>
      </w:r>
      <w:proofErr w:type="spellStart"/>
      <w:r w:rsidRPr="004D31DB">
        <w:rPr>
          <w:color w:val="333333"/>
          <w:lang w:val="es-AR"/>
        </w:rPr>
        <w:t>Pashupatinath</w:t>
      </w:r>
      <w:proofErr w:type="spellEnd"/>
      <w:r w:rsidRPr="004D31DB">
        <w:rPr>
          <w:color w:val="333333"/>
          <w:lang w:val="es-AR"/>
        </w:rPr>
        <w:t xml:space="preserve"> y el </w:t>
      </w:r>
      <w:proofErr w:type="spellStart"/>
      <w:r w:rsidRPr="004D31DB">
        <w:rPr>
          <w:color w:val="333333"/>
          <w:lang w:val="es-AR"/>
        </w:rPr>
        <w:t>Bouddhanath</w:t>
      </w:r>
      <w:proofErr w:type="spellEnd"/>
      <w:r w:rsidRPr="004D31DB">
        <w:rPr>
          <w:color w:val="333333"/>
          <w:lang w:val="es-AR"/>
        </w:rPr>
        <w:t xml:space="preserve">, la </w:t>
      </w:r>
      <w:proofErr w:type="spellStart"/>
      <w:r w:rsidRPr="004D31DB">
        <w:rPr>
          <w:color w:val="333333"/>
          <w:lang w:val="es-AR"/>
        </w:rPr>
        <w:t>estupa</w:t>
      </w:r>
      <w:proofErr w:type="spellEnd"/>
      <w:r w:rsidRPr="004D31DB">
        <w:rPr>
          <w:color w:val="333333"/>
          <w:lang w:val="es-AR"/>
        </w:rPr>
        <w:t xml:space="preserve"> budista más grande de Nepal. Situado a orillas del sagrado río </w:t>
      </w:r>
      <w:proofErr w:type="spellStart"/>
      <w:r w:rsidRPr="004D31DB">
        <w:rPr>
          <w:color w:val="333333"/>
          <w:lang w:val="es-AR"/>
        </w:rPr>
        <w:t>Bagmati</w:t>
      </w:r>
      <w:proofErr w:type="spellEnd"/>
      <w:r w:rsidRPr="004D31DB">
        <w:rPr>
          <w:color w:val="333333"/>
          <w:lang w:val="es-AR"/>
        </w:rPr>
        <w:t xml:space="preserve">, el vasto </w:t>
      </w:r>
      <w:proofErr w:type="spellStart"/>
      <w:r w:rsidRPr="004D31DB">
        <w:rPr>
          <w:color w:val="333333"/>
          <w:lang w:val="es-AR"/>
        </w:rPr>
        <w:t>Pashupatinath</w:t>
      </w:r>
      <w:proofErr w:type="spellEnd"/>
      <w:r w:rsidRPr="004D31DB">
        <w:rPr>
          <w:color w:val="333333"/>
          <w:lang w:val="es-AR"/>
        </w:rPr>
        <w:t xml:space="preserve"> está dedicado al Señor Shiva y es uno de los santuarios hindúes más sagrados del mundo. Miles de peregrinos acuden a este templo cada año durante </w:t>
      </w:r>
      <w:proofErr w:type="spellStart"/>
      <w:r w:rsidRPr="004D31DB">
        <w:rPr>
          <w:color w:val="333333"/>
          <w:lang w:val="es-AR"/>
        </w:rPr>
        <w:t>Shivaratri</w:t>
      </w:r>
      <w:proofErr w:type="spellEnd"/>
      <w:r w:rsidRPr="004D31DB">
        <w:rPr>
          <w:color w:val="333333"/>
          <w:lang w:val="es-AR"/>
        </w:rPr>
        <w:t xml:space="preserve">, el cumpleaños del Señor Shiva. Hay muchos elementos llamativos, como el gran templo dorado con tres techos, pero hay tanto sucediendo a su alrededor, con la multitud de fieles y peregrinos, que el alboroto y el bullicio se convierte en una atracción en sí misma. La entrada al templo principal está limitada solo a los hindúes. Contempla la hermosa </w:t>
      </w:r>
      <w:proofErr w:type="spellStart"/>
      <w:r w:rsidRPr="004D31DB">
        <w:rPr>
          <w:color w:val="333333"/>
          <w:lang w:val="es-AR"/>
        </w:rPr>
        <w:t>estupa</w:t>
      </w:r>
      <w:proofErr w:type="spellEnd"/>
      <w:r w:rsidRPr="004D31DB">
        <w:rPr>
          <w:color w:val="333333"/>
          <w:lang w:val="es-AR"/>
        </w:rPr>
        <w:t xml:space="preserve"> budista </w:t>
      </w:r>
      <w:proofErr w:type="spellStart"/>
      <w:r w:rsidRPr="004D31DB">
        <w:rPr>
          <w:color w:val="333333"/>
          <w:lang w:val="es-AR"/>
        </w:rPr>
        <w:t>Bouddhanath</w:t>
      </w:r>
      <w:proofErr w:type="spellEnd"/>
      <w:r w:rsidRPr="004D31DB">
        <w:rPr>
          <w:color w:val="333333"/>
          <w:lang w:val="es-AR"/>
        </w:rPr>
        <w:t xml:space="preserve">, que remonta sus orígenes al rey Mana </w:t>
      </w:r>
      <w:proofErr w:type="spellStart"/>
      <w:r w:rsidRPr="004D31DB">
        <w:rPr>
          <w:color w:val="333333"/>
          <w:lang w:val="es-AR"/>
        </w:rPr>
        <w:t>Dev</w:t>
      </w:r>
      <w:proofErr w:type="spellEnd"/>
      <w:r w:rsidRPr="004D31DB">
        <w:rPr>
          <w:color w:val="333333"/>
          <w:lang w:val="es-AR"/>
        </w:rPr>
        <w:t xml:space="preserve"> en el siglo quinto. Este sitio declarado Patrimonio de la Humanidad por la UNESCO es uno de los principales centros mundiales del budismo tibetano y está adornado con rollos de oración tradicionales y banderas de oración tibetanas. El almuerzo es en un restaurante en </w:t>
      </w:r>
      <w:proofErr w:type="spellStart"/>
      <w:r w:rsidRPr="004D31DB">
        <w:rPr>
          <w:color w:val="333333"/>
          <w:lang w:val="es-AR"/>
        </w:rPr>
        <w:t>Bouddhanath</w:t>
      </w:r>
      <w:proofErr w:type="spellEnd"/>
      <w:r w:rsidRPr="004D31DB">
        <w:rPr>
          <w:color w:val="333333"/>
          <w:lang w:val="es-AR"/>
        </w:rPr>
        <w:t>.</w:t>
      </w:r>
    </w:p>
    <w:p w:rsidR="004D31DB" w:rsidRPr="004D31DB" w:rsidRDefault="004D31DB" w:rsidP="004D31DB">
      <w:pPr>
        <w:pStyle w:val="JVtext"/>
        <w:rPr>
          <w:color w:val="333333"/>
          <w:lang w:val="es-AR"/>
        </w:rPr>
      </w:pPr>
    </w:p>
    <w:p w:rsidR="004D31DB" w:rsidRPr="004D31DB" w:rsidRDefault="004D31DB" w:rsidP="004D31DB">
      <w:pPr>
        <w:pStyle w:val="JVtext"/>
        <w:rPr>
          <w:color w:val="333333"/>
          <w:lang w:val="es-AR"/>
        </w:rPr>
      </w:pPr>
      <w:r w:rsidRPr="004D31DB">
        <w:rPr>
          <w:color w:val="333333"/>
          <w:lang w:val="es-AR"/>
        </w:rPr>
        <w:t xml:space="preserve">La tarde está dedicada a explorar la Plaza </w:t>
      </w:r>
      <w:proofErr w:type="spellStart"/>
      <w:r w:rsidRPr="004D31DB">
        <w:rPr>
          <w:color w:val="333333"/>
          <w:lang w:val="es-AR"/>
        </w:rPr>
        <w:t>Durbar</w:t>
      </w:r>
      <w:proofErr w:type="spellEnd"/>
      <w:r w:rsidRPr="004D31DB">
        <w:rPr>
          <w:color w:val="333333"/>
          <w:lang w:val="es-AR"/>
        </w:rPr>
        <w:t xml:space="preserve"> en </w:t>
      </w:r>
      <w:proofErr w:type="spellStart"/>
      <w:r w:rsidRPr="004D31DB">
        <w:rPr>
          <w:color w:val="333333"/>
          <w:lang w:val="es-AR"/>
        </w:rPr>
        <w:t>Patan</w:t>
      </w:r>
      <w:proofErr w:type="spellEnd"/>
      <w:r w:rsidRPr="004D31DB">
        <w:rPr>
          <w:color w:val="333333"/>
          <w:lang w:val="es-AR"/>
        </w:rPr>
        <w:t xml:space="preserve">, una ciudad histórica a pocos kilómetros al sur del centro de Katmandú. Este bastión tradicionalmente budista, que representa aproximadamente una sexta parte de la población de Nepal, es un verdadero tesoro oriental donde se encuentran el budismo y el hinduismo, creando un fascinante paisaje arquitectónico en el estilo de </w:t>
      </w:r>
      <w:proofErr w:type="spellStart"/>
      <w:r w:rsidRPr="004D31DB">
        <w:rPr>
          <w:color w:val="333333"/>
          <w:lang w:val="es-AR"/>
        </w:rPr>
        <w:t>Newar</w:t>
      </w:r>
      <w:proofErr w:type="spellEnd"/>
      <w:r w:rsidRPr="004D31DB">
        <w:rPr>
          <w:color w:val="333333"/>
          <w:lang w:val="es-AR"/>
        </w:rPr>
        <w:t xml:space="preserve">. </w:t>
      </w:r>
      <w:proofErr w:type="spellStart"/>
      <w:r w:rsidRPr="004D31DB">
        <w:rPr>
          <w:color w:val="333333"/>
          <w:lang w:val="es-AR"/>
        </w:rPr>
        <w:t>Durbar</w:t>
      </w:r>
      <w:proofErr w:type="spellEnd"/>
      <w:r w:rsidRPr="004D31DB">
        <w:rPr>
          <w:color w:val="333333"/>
          <w:lang w:val="es-AR"/>
        </w:rPr>
        <w:t xml:space="preserve"> </w:t>
      </w:r>
      <w:proofErr w:type="spellStart"/>
      <w:r w:rsidRPr="004D31DB">
        <w:rPr>
          <w:color w:val="333333"/>
          <w:lang w:val="es-AR"/>
        </w:rPr>
        <w:t>Square</w:t>
      </w:r>
      <w:proofErr w:type="spellEnd"/>
      <w:r w:rsidRPr="004D31DB">
        <w:rPr>
          <w:color w:val="333333"/>
          <w:lang w:val="es-AR"/>
        </w:rPr>
        <w:t xml:space="preserve"> es considerado uno de los mejores paisajes urbanos del mundo, siendo la pieza central el palacio de los monarcas Malla, que gobernaron Nepal durante seis siglos. Pasee por este impresionante complejo, que cuenta con una serie de hermosos patios con ventanas ornamentadas y arcadas con columnas, templos y santuarios, todos conocidos por sus exquisitas tallas. Contemple el templo Krishna de la plaza y el monasterio budista </w:t>
      </w:r>
      <w:proofErr w:type="spellStart"/>
      <w:r w:rsidRPr="004D31DB">
        <w:rPr>
          <w:color w:val="333333"/>
          <w:lang w:val="es-AR"/>
        </w:rPr>
        <w:t>Mahavhar</w:t>
      </w:r>
      <w:proofErr w:type="spellEnd"/>
      <w:r w:rsidRPr="004D31DB">
        <w:rPr>
          <w:color w:val="333333"/>
          <w:lang w:val="es-AR"/>
        </w:rPr>
        <w:t xml:space="preserve"> </w:t>
      </w:r>
      <w:proofErr w:type="spellStart"/>
      <w:r w:rsidRPr="004D31DB">
        <w:rPr>
          <w:color w:val="333333"/>
          <w:lang w:val="es-AR"/>
        </w:rPr>
        <w:t>Rudra</w:t>
      </w:r>
      <w:proofErr w:type="spellEnd"/>
      <w:r w:rsidRPr="004D31DB">
        <w:rPr>
          <w:color w:val="333333"/>
          <w:lang w:val="es-AR"/>
        </w:rPr>
        <w:t xml:space="preserve"> </w:t>
      </w:r>
      <w:proofErr w:type="spellStart"/>
      <w:r w:rsidRPr="004D31DB">
        <w:rPr>
          <w:color w:val="333333"/>
          <w:lang w:val="es-AR"/>
        </w:rPr>
        <w:t>Varna</w:t>
      </w:r>
      <w:proofErr w:type="spellEnd"/>
      <w:r w:rsidRPr="004D31DB">
        <w:rPr>
          <w:color w:val="333333"/>
          <w:lang w:val="es-AR"/>
        </w:rPr>
        <w:t xml:space="preserve"> antes de regresar al hotel en Katmandú para cenar.</w:t>
      </w:r>
    </w:p>
    <w:p w:rsidR="004D31DB" w:rsidRPr="004D31DB" w:rsidRDefault="004D31DB" w:rsidP="004D31DB">
      <w:pPr>
        <w:pStyle w:val="JVovernight"/>
        <w:numPr>
          <w:ilvl w:val="0"/>
          <w:numId w:val="10"/>
        </w:numPr>
        <w:rPr>
          <w:b w:val="0"/>
          <w:color w:val="333333"/>
          <w:sz w:val="20"/>
          <w:szCs w:val="20"/>
          <w:lang w:val="es-AR"/>
        </w:rPr>
      </w:pPr>
      <w:r w:rsidRPr="004D31DB">
        <w:rPr>
          <w:b w:val="0"/>
          <w:color w:val="333333"/>
          <w:sz w:val="20"/>
          <w:szCs w:val="20"/>
          <w:lang w:val="es-AR"/>
        </w:rPr>
        <w:t>Alojamiento en hotel en Katmandú. Desayuno, almuerzo y cena incluidos.</w:t>
      </w:r>
    </w:p>
    <w:p w:rsidR="004D31DB" w:rsidRDefault="004D31DB" w:rsidP="004D31DB">
      <w:pPr>
        <w:pStyle w:val="JVDay"/>
        <w:rPr>
          <w:b w:val="0"/>
          <w:color w:val="333333"/>
        </w:rPr>
      </w:pPr>
    </w:p>
    <w:p w:rsidR="004D31DB" w:rsidRDefault="004D31DB" w:rsidP="004D31DB">
      <w:pPr>
        <w:pStyle w:val="JVDay"/>
        <w:rPr>
          <w:b w:val="0"/>
          <w:color w:val="333333"/>
        </w:rPr>
      </w:pPr>
    </w:p>
    <w:p w:rsidR="004D31DB" w:rsidRDefault="004D31DB" w:rsidP="004D31DB">
      <w:pPr>
        <w:pStyle w:val="JVDay"/>
        <w:rPr>
          <w:b w:val="0"/>
          <w:color w:val="333333"/>
        </w:rPr>
      </w:pPr>
    </w:p>
    <w:p w:rsidR="004D31DB" w:rsidRDefault="004D31DB" w:rsidP="004D31DB">
      <w:pPr>
        <w:pStyle w:val="JVDay"/>
        <w:rPr>
          <w:b w:val="0"/>
          <w:color w:val="333333"/>
        </w:rPr>
      </w:pPr>
    </w:p>
    <w:p w:rsidR="004D31DB" w:rsidRPr="004D31DB" w:rsidRDefault="004D31DB" w:rsidP="004D31DB">
      <w:pPr>
        <w:pStyle w:val="JVDay"/>
        <w:rPr>
          <w:b w:val="0"/>
          <w:color w:val="006666"/>
          <w:lang w:val="en-GB"/>
        </w:rPr>
      </w:pPr>
      <w:r w:rsidRPr="004D31DB">
        <w:rPr>
          <w:b w:val="0"/>
          <w:color w:val="006666"/>
        </w:rPr>
        <w:t xml:space="preserve">DIA 3 | </w:t>
      </w:r>
      <w:r w:rsidRPr="004D31DB">
        <w:rPr>
          <w:b w:val="0"/>
          <w:color w:val="006666"/>
          <w:lang w:val="en-US"/>
        </w:rPr>
        <w:t xml:space="preserve">KATHMANDU – </w:t>
      </w:r>
      <w:proofErr w:type="spellStart"/>
      <w:r w:rsidRPr="004D31DB">
        <w:rPr>
          <w:b w:val="0"/>
          <w:color w:val="006666"/>
          <w:lang w:val="en-US"/>
        </w:rPr>
        <w:t>chitwan</w:t>
      </w:r>
      <w:proofErr w:type="spellEnd"/>
      <w:r w:rsidRPr="004D31DB">
        <w:rPr>
          <w:b w:val="0"/>
          <w:color w:val="006666"/>
          <w:lang w:val="en-US"/>
        </w:rPr>
        <w:t xml:space="preserve"> (170km – 5-6 hrs)</w:t>
      </w:r>
    </w:p>
    <w:p w:rsidR="004D31DB" w:rsidRPr="004D31DB" w:rsidRDefault="004D31DB" w:rsidP="004D31DB">
      <w:pPr>
        <w:pStyle w:val="JVtext"/>
        <w:rPr>
          <w:color w:val="333333"/>
          <w:lang w:val="es-AR"/>
        </w:rPr>
      </w:pPr>
      <w:r w:rsidRPr="004D31DB">
        <w:rPr>
          <w:color w:val="333333"/>
          <w:lang w:val="es-AR"/>
        </w:rPr>
        <w:t xml:space="preserve">Después del desayuno en el hotel, traslado a </w:t>
      </w:r>
      <w:proofErr w:type="spellStart"/>
      <w:r w:rsidRPr="004D31DB">
        <w:rPr>
          <w:color w:val="333333"/>
          <w:lang w:val="es-AR"/>
        </w:rPr>
        <w:t>Chitwan</w:t>
      </w:r>
      <w:proofErr w:type="spellEnd"/>
      <w:r w:rsidRPr="004D31DB">
        <w:rPr>
          <w:color w:val="333333"/>
          <w:lang w:val="es-AR"/>
        </w:rPr>
        <w:t xml:space="preserve">, pasando por hermosos pueblos y paisajes impresionantes de verdes valles enmarcados por majestuosas montañas y por las salvajes aguas blancas del río </w:t>
      </w:r>
      <w:proofErr w:type="spellStart"/>
      <w:r w:rsidRPr="004D31DB">
        <w:rPr>
          <w:color w:val="333333"/>
          <w:lang w:val="es-AR"/>
        </w:rPr>
        <w:t>Trishuli</w:t>
      </w:r>
      <w:proofErr w:type="spellEnd"/>
      <w:r w:rsidRPr="004D31DB">
        <w:rPr>
          <w:color w:val="333333"/>
          <w:lang w:val="es-AR"/>
        </w:rPr>
        <w:t xml:space="preserve">. Llegada al Royal Safari Resort, ubicado en el borde del Parque Nacional de </w:t>
      </w:r>
      <w:proofErr w:type="spellStart"/>
      <w:r w:rsidRPr="004D31DB">
        <w:rPr>
          <w:color w:val="333333"/>
          <w:lang w:val="es-AR"/>
        </w:rPr>
        <w:t>Chitwan</w:t>
      </w:r>
      <w:proofErr w:type="spellEnd"/>
      <w:r w:rsidRPr="004D31DB">
        <w:rPr>
          <w:color w:val="333333"/>
          <w:lang w:val="es-AR"/>
        </w:rPr>
        <w:t xml:space="preserve"> y a orillas del East </w:t>
      </w:r>
      <w:proofErr w:type="spellStart"/>
      <w:r w:rsidRPr="004D31DB">
        <w:rPr>
          <w:color w:val="333333"/>
          <w:lang w:val="es-AR"/>
        </w:rPr>
        <w:t>Rapti</w:t>
      </w:r>
      <w:proofErr w:type="spellEnd"/>
      <w:r w:rsidRPr="004D31DB">
        <w:rPr>
          <w:color w:val="333333"/>
          <w:lang w:val="es-AR"/>
        </w:rPr>
        <w:t xml:space="preserve"> </w:t>
      </w:r>
      <w:proofErr w:type="spellStart"/>
      <w:r w:rsidRPr="004D31DB">
        <w:rPr>
          <w:color w:val="333333"/>
          <w:lang w:val="es-AR"/>
        </w:rPr>
        <w:t>River</w:t>
      </w:r>
      <w:proofErr w:type="spellEnd"/>
      <w:r w:rsidRPr="004D31DB">
        <w:rPr>
          <w:color w:val="333333"/>
          <w:lang w:val="es-AR"/>
        </w:rPr>
        <w:t>. Disfrute de un refrigerio mientras se realiza el proceso de registro y luego una reunión informativa antes del almuerzo en el complejo. Por la tarde (si el tiempo lo permite) un naturalista describe el programa en los próximos días, que incluye una caminata por la jungla, un safari en elefante y en canoa. Luego es hora de explorar la jungla antes de regresar al complejo para cenar.</w:t>
      </w:r>
    </w:p>
    <w:p w:rsidR="004D31DB" w:rsidRPr="004D31DB" w:rsidRDefault="004D31DB" w:rsidP="004D31DB">
      <w:pPr>
        <w:pStyle w:val="JVovernight"/>
        <w:numPr>
          <w:ilvl w:val="0"/>
          <w:numId w:val="10"/>
        </w:numPr>
        <w:rPr>
          <w:b w:val="0"/>
          <w:color w:val="333333"/>
          <w:lang w:val="es-AR"/>
        </w:rPr>
      </w:pPr>
      <w:r w:rsidRPr="004D31DB">
        <w:rPr>
          <w:b w:val="0"/>
          <w:color w:val="333333"/>
          <w:sz w:val="20"/>
          <w:szCs w:val="20"/>
          <w:lang w:val="es-AR"/>
        </w:rPr>
        <w:t xml:space="preserve">Alojamiento en complejo en </w:t>
      </w:r>
      <w:proofErr w:type="spellStart"/>
      <w:r w:rsidRPr="004D31DB">
        <w:rPr>
          <w:b w:val="0"/>
          <w:color w:val="333333"/>
          <w:sz w:val="20"/>
          <w:szCs w:val="20"/>
          <w:lang w:val="es-AR"/>
        </w:rPr>
        <w:t>Chitwan</w:t>
      </w:r>
      <w:proofErr w:type="spellEnd"/>
      <w:r w:rsidRPr="004D31DB">
        <w:rPr>
          <w:b w:val="0"/>
          <w:color w:val="333333"/>
          <w:sz w:val="20"/>
          <w:szCs w:val="20"/>
          <w:lang w:val="es-AR"/>
        </w:rPr>
        <w:t>. Desayuno, almuerzo y cena incluidos.</w:t>
      </w:r>
    </w:p>
    <w:p w:rsidR="004D31DB" w:rsidRPr="004D31DB" w:rsidRDefault="004D31DB" w:rsidP="004D31DB">
      <w:pPr>
        <w:pStyle w:val="JVDay"/>
        <w:rPr>
          <w:b w:val="0"/>
          <w:color w:val="006666"/>
          <w:lang w:val="es-AR"/>
        </w:rPr>
      </w:pPr>
      <w:r w:rsidRPr="004D31DB">
        <w:rPr>
          <w:b w:val="0"/>
          <w:color w:val="006666"/>
        </w:rPr>
        <w:t xml:space="preserve">DIA  4 | </w:t>
      </w:r>
      <w:r w:rsidRPr="004D31DB">
        <w:rPr>
          <w:b w:val="0"/>
          <w:color w:val="006666"/>
          <w:lang w:val="es-AR"/>
        </w:rPr>
        <w:t>CHITWAN</w:t>
      </w:r>
    </w:p>
    <w:p w:rsidR="004D31DB" w:rsidRPr="004D31DB" w:rsidRDefault="004D31DB" w:rsidP="004D31DB">
      <w:pPr>
        <w:pStyle w:val="JVtext"/>
        <w:rPr>
          <w:color w:val="333333"/>
          <w:lang w:val="es-AR"/>
        </w:rPr>
      </w:pPr>
      <w:r w:rsidRPr="004D31DB">
        <w:rPr>
          <w:color w:val="333333"/>
          <w:lang w:val="es-AR"/>
        </w:rPr>
        <w:t xml:space="preserve">Descubre el lado salvaje de Nepal con un safari de elefantes en el Parque Nacional </w:t>
      </w:r>
      <w:proofErr w:type="spellStart"/>
      <w:r w:rsidRPr="004D31DB">
        <w:rPr>
          <w:color w:val="333333"/>
          <w:lang w:val="es-AR"/>
        </w:rPr>
        <w:t>Chitwan</w:t>
      </w:r>
      <w:proofErr w:type="spellEnd"/>
      <w:r w:rsidRPr="004D31DB">
        <w:rPr>
          <w:color w:val="333333"/>
          <w:lang w:val="es-AR"/>
        </w:rPr>
        <w:t>. Explora la jungla a lomos de un elefante, disfrutando de un entorno natural verdaderamente especial al unísono con uno de estos gentiles gigantes. Sumérgete en un mundo perdido de imponentes árboles y enredaderas, de rinocerontes prehistóricos y elefantes pesados, de cocodrilos, pitones y ciervos, de aves de colores brillantes y, con un poco de suerte, el majestuoso tigre real de Bengala. Regreso al complejo para almorzar con más actividades en la jungla por la tarde.</w:t>
      </w:r>
    </w:p>
    <w:p w:rsidR="004D31DB" w:rsidRPr="004D31DB" w:rsidRDefault="004D31DB" w:rsidP="004D31DB">
      <w:pPr>
        <w:pStyle w:val="JVovernight"/>
        <w:numPr>
          <w:ilvl w:val="0"/>
          <w:numId w:val="10"/>
        </w:numPr>
        <w:rPr>
          <w:b w:val="0"/>
          <w:color w:val="333333"/>
          <w:sz w:val="20"/>
          <w:szCs w:val="20"/>
          <w:lang w:val="es-AR"/>
        </w:rPr>
      </w:pPr>
      <w:r w:rsidRPr="004D31DB">
        <w:rPr>
          <w:b w:val="0"/>
          <w:color w:val="333333"/>
          <w:lang w:val="es-AR"/>
        </w:rPr>
        <w:t xml:space="preserve"> </w:t>
      </w:r>
      <w:r w:rsidRPr="004D31DB">
        <w:rPr>
          <w:b w:val="0"/>
          <w:color w:val="333333"/>
          <w:sz w:val="20"/>
          <w:szCs w:val="20"/>
          <w:lang w:val="es-AR"/>
        </w:rPr>
        <w:t xml:space="preserve">Alojamiento en complejo en </w:t>
      </w:r>
      <w:proofErr w:type="spellStart"/>
      <w:r w:rsidRPr="004D31DB">
        <w:rPr>
          <w:b w:val="0"/>
          <w:color w:val="333333"/>
          <w:sz w:val="20"/>
          <w:szCs w:val="20"/>
          <w:lang w:val="es-AR"/>
        </w:rPr>
        <w:t>Chitwan</w:t>
      </w:r>
      <w:proofErr w:type="spellEnd"/>
      <w:r w:rsidRPr="004D31DB">
        <w:rPr>
          <w:b w:val="0"/>
          <w:color w:val="333333"/>
          <w:sz w:val="20"/>
          <w:szCs w:val="20"/>
          <w:lang w:val="es-AR"/>
        </w:rPr>
        <w:t>. Desayuno, almuerzo y cena incluidos.</w:t>
      </w:r>
    </w:p>
    <w:p w:rsidR="004D31DB" w:rsidRPr="004D31DB" w:rsidRDefault="004D31DB" w:rsidP="004D31DB">
      <w:pPr>
        <w:pStyle w:val="JVDay"/>
        <w:rPr>
          <w:b w:val="0"/>
          <w:color w:val="006666"/>
        </w:rPr>
      </w:pPr>
      <w:r w:rsidRPr="004D31DB">
        <w:rPr>
          <w:b w:val="0"/>
          <w:color w:val="006666"/>
        </w:rPr>
        <w:t xml:space="preserve">DIA  5 | </w:t>
      </w:r>
      <w:r w:rsidRPr="004D31DB">
        <w:rPr>
          <w:b w:val="0"/>
          <w:color w:val="006666"/>
          <w:lang w:val="en-GB"/>
        </w:rPr>
        <w:t xml:space="preserve">CHITWAN – POKHARA </w:t>
      </w:r>
      <w:r w:rsidRPr="004D31DB">
        <w:rPr>
          <w:b w:val="0"/>
          <w:color w:val="006666"/>
          <w:lang w:val="en-GB"/>
        </w:rPr>
        <w:t>(160km – 4.5 hrs)</w:t>
      </w:r>
    </w:p>
    <w:p w:rsidR="004D31DB" w:rsidRPr="004D31DB" w:rsidRDefault="004D31DB" w:rsidP="004D31DB">
      <w:pPr>
        <w:pStyle w:val="JVtext"/>
        <w:rPr>
          <w:color w:val="333333"/>
          <w:lang w:val="es-AR"/>
        </w:rPr>
      </w:pPr>
      <w:r w:rsidRPr="004D31DB">
        <w:rPr>
          <w:color w:val="333333"/>
          <w:lang w:val="es-AR"/>
        </w:rPr>
        <w:t xml:space="preserve">Dirígete hacia el norte hasta </w:t>
      </w:r>
      <w:proofErr w:type="spellStart"/>
      <w:r w:rsidRPr="004D31DB">
        <w:rPr>
          <w:color w:val="333333"/>
          <w:lang w:val="es-AR"/>
        </w:rPr>
        <w:t>Pokhara</w:t>
      </w:r>
      <w:proofErr w:type="spellEnd"/>
      <w:r w:rsidRPr="004D31DB">
        <w:rPr>
          <w:color w:val="333333"/>
          <w:lang w:val="es-AR"/>
        </w:rPr>
        <w:t xml:space="preserve"> en las estribaciones de los </w:t>
      </w:r>
      <w:proofErr w:type="spellStart"/>
      <w:r w:rsidRPr="004D31DB">
        <w:rPr>
          <w:color w:val="333333"/>
          <w:lang w:val="es-AR"/>
        </w:rPr>
        <w:t>Himalayas</w:t>
      </w:r>
      <w:proofErr w:type="spellEnd"/>
      <w:r w:rsidRPr="004D31DB">
        <w:rPr>
          <w:color w:val="333333"/>
          <w:lang w:val="es-AR"/>
        </w:rPr>
        <w:t xml:space="preserve">, pasando por paisajes exuberantes a la sombra de magníficas cadenas montañosas. Llegue al Hotel </w:t>
      </w:r>
      <w:proofErr w:type="spellStart"/>
      <w:r w:rsidRPr="004D31DB">
        <w:rPr>
          <w:color w:val="333333"/>
          <w:lang w:val="es-AR"/>
        </w:rPr>
        <w:t>Utsab</w:t>
      </w:r>
      <w:proofErr w:type="spellEnd"/>
      <w:r w:rsidRPr="004D31DB">
        <w:rPr>
          <w:color w:val="333333"/>
          <w:lang w:val="es-AR"/>
        </w:rPr>
        <w:t xml:space="preserve"> Himalaya, que se encuentra junto a un parque a orillas del lago </w:t>
      </w:r>
      <w:proofErr w:type="spellStart"/>
      <w:r w:rsidRPr="004D31DB">
        <w:rPr>
          <w:color w:val="333333"/>
          <w:lang w:val="es-AR"/>
        </w:rPr>
        <w:t>Phewa</w:t>
      </w:r>
      <w:proofErr w:type="spellEnd"/>
      <w:r w:rsidRPr="004D31DB">
        <w:rPr>
          <w:color w:val="333333"/>
          <w:lang w:val="es-AR"/>
        </w:rPr>
        <w:t>. El almuerzo es en el hotel con el resto de la tarde libres para relajarse en el hotel o explorar el área alrededor.</w:t>
      </w:r>
    </w:p>
    <w:p w:rsidR="004D31DB" w:rsidRPr="004D31DB" w:rsidRDefault="004D31DB" w:rsidP="004D31DB">
      <w:pPr>
        <w:pStyle w:val="JVovernight"/>
        <w:numPr>
          <w:ilvl w:val="0"/>
          <w:numId w:val="10"/>
        </w:numPr>
        <w:rPr>
          <w:b w:val="0"/>
          <w:color w:val="333333"/>
          <w:sz w:val="20"/>
          <w:szCs w:val="20"/>
          <w:lang w:val="es-AR"/>
        </w:rPr>
      </w:pPr>
      <w:r w:rsidRPr="004D31DB">
        <w:rPr>
          <w:b w:val="0"/>
          <w:color w:val="333333"/>
          <w:sz w:val="20"/>
          <w:szCs w:val="20"/>
          <w:lang w:val="es-AR"/>
        </w:rPr>
        <w:t xml:space="preserve">Alojamiento en hotel en </w:t>
      </w:r>
      <w:proofErr w:type="spellStart"/>
      <w:r w:rsidRPr="004D31DB">
        <w:rPr>
          <w:b w:val="0"/>
          <w:color w:val="333333"/>
          <w:sz w:val="20"/>
          <w:szCs w:val="20"/>
          <w:lang w:val="es-AR"/>
        </w:rPr>
        <w:t>Pokhara</w:t>
      </w:r>
      <w:proofErr w:type="spellEnd"/>
      <w:r w:rsidRPr="004D31DB">
        <w:rPr>
          <w:b w:val="0"/>
          <w:color w:val="333333"/>
          <w:sz w:val="20"/>
          <w:szCs w:val="20"/>
          <w:lang w:val="es-AR"/>
        </w:rPr>
        <w:t>. Desayuno, almuerzo y cena incluidos.</w:t>
      </w:r>
    </w:p>
    <w:p w:rsidR="004D31DB" w:rsidRPr="004D31DB" w:rsidRDefault="004D31DB" w:rsidP="004D31DB">
      <w:pPr>
        <w:pStyle w:val="JVDay"/>
        <w:rPr>
          <w:b w:val="0"/>
          <w:color w:val="006666"/>
          <w:lang w:val="es-AR"/>
        </w:rPr>
      </w:pPr>
      <w:r w:rsidRPr="004D31DB">
        <w:rPr>
          <w:b w:val="0"/>
          <w:color w:val="006666"/>
        </w:rPr>
        <w:t xml:space="preserve">DIA  6 | </w:t>
      </w:r>
      <w:r w:rsidRPr="004D31DB">
        <w:rPr>
          <w:b w:val="0"/>
          <w:color w:val="006666"/>
          <w:lang w:val="es-AR"/>
        </w:rPr>
        <w:t>POKHARA</w:t>
      </w:r>
    </w:p>
    <w:p w:rsidR="004D31DB" w:rsidRPr="004D31DB" w:rsidRDefault="004D31DB" w:rsidP="004D31DB">
      <w:pPr>
        <w:pStyle w:val="JVtext"/>
        <w:rPr>
          <w:color w:val="333333"/>
          <w:szCs w:val="20"/>
          <w:lang w:val="es-AR"/>
        </w:rPr>
      </w:pPr>
      <w:r w:rsidRPr="004D31DB">
        <w:rPr>
          <w:color w:val="333333"/>
          <w:szCs w:val="20"/>
          <w:lang w:val="es-AR"/>
        </w:rPr>
        <w:t xml:space="preserve">Comience el día en lo más alto en todo el sentido de la palabra al presenciar el amanecer desde </w:t>
      </w:r>
      <w:proofErr w:type="spellStart"/>
      <w:r w:rsidRPr="004D31DB">
        <w:rPr>
          <w:color w:val="333333"/>
          <w:szCs w:val="20"/>
          <w:lang w:val="es-AR"/>
        </w:rPr>
        <w:t>Sarangkot</w:t>
      </w:r>
      <w:proofErr w:type="spellEnd"/>
      <w:r w:rsidRPr="004D31DB">
        <w:rPr>
          <w:color w:val="333333"/>
          <w:szCs w:val="20"/>
          <w:lang w:val="es-AR"/>
        </w:rPr>
        <w:t xml:space="preserve">, una montaña de 1.600 metros de altura en la orilla norte del lago </w:t>
      </w:r>
      <w:proofErr w:type="spellStart"/>
      <w:r w:rsidRPr="004D31DB">
        <w:rPr>
          <w:color w:val="333333"/>
          <w:szCs w:val="20"/>
          <w:lang w:val="es-AR"/>
        </w:rPr>
        <w:t>Phewa</w:t>
      </w:r>
      <w:proofErr w:type="spellEnd"/>
      <w:r w:rsidRPr="004D31DB">
        <w:rPr>
          <w:color w:val="333333"/>
          <w:szCs w:val="20"/>
          <w:lang w:val="es-AR"/>
        </w:rPr>
        <w:t xml:space="preserve">. (Este segmento está sujeto a las condiciones climáticas.) En la luz cambiante de la mañana, observe cómo los ocho picos nevados de la cordillera de </w:t>
      </w:r>
      <w:proofErr w:type="spellStart"/>
      <w:r w:rsidRPr="004D31DB">
        <w:rPr>
          <w:color w:val="333333"/>
          <w:szCs w:val="20"/>
          <w:lang w:val="es-AR"/>
        </w:rPr>
        <w:t>Annapurna</w:t>
      </w:r>
      <w:proofErr w:type="spellEnd"/>
      <w:r w:rsidRPr="004D31DB">
        <w:rPr>
          <w:color w:val="333333"/>
          <w:szCs w:val="20"/>
          <w:lang w:val="es-AR"/>
        </w:rPr>
        <w:t xml:space="preserve"> se bañan en un caleidoscopio de sombras de tonos dorados, un fenómeno natural realmente impresionante. El té / café se sirve en una cafetería local en </w:t>
      </w:r>
      <w:proofErr w:type="spellStart"/>
      <w:r w:rsidRPr="004D31DB">
        <w:rPr>
          <w:color w:val="333333"/>
          <w:szCs w:val="20"/>
          <w:lang w:val="es-AR"/>
        </w:rPr>
        <w:t>Sarangkot</w:t>
      </w:r>
      <w:proofErr w:type="spellEnd"/>
      <w:r w:rsidRPr="004D31DB">
        <w:rPr>
          <w:color w:val="333333"/>
          <w:szCs w:val="20"/>
          <w:lang w:val="es-AR"/>
        </w:rPr>
        <w:t xml:space="preserve">. Pase por el hermoso bosque </w:t>
      </w:r>
      <w:proofErr w:type="spellStart"/>
      <w:r w:rsidRPr="004D31DB">
        <w:rPr>
          <w:color w:val="333333"/>
          <w:szCs w:val="20"/>
          <w:lang w:val="es-AR"/>
        </w:rPr>
        <w:t>Schima-Catonopsis</w:t>
      </w:r>
      <w:proofErr w:type="spellEnd"/>
      <w:r w:rsidRPr="004D31DB">
        <w:rPr>
          <w:color w:val="333333"/>
          <w:szCs w:val="20"/>
          <w:lang w:val="es-AR"/>
        </w:rPr>
        <w:t xml:space="preserve"> en el camino hacia el mirador, desde donde también se puede disfrutar de vistas sobre el lago y sus ríos tributarios. Regrese a través del bosque, que ahora se puede apreciar en el esplendor de la luz natural que estalla a través de las ramas. Desayuno en el hotel. Una vez reabastecido, disfrute de un recorrido matutino por la ciudad de </w:t>
      </w:r>
      <w:proofErr w:type="spellStart"/>
      <w:r w:rsidRPr="004D31DB">
        <w:rPr>
          <w:color w:val="333333"/>
          <w:szCs w:val="20"/>
          <w:lang w:val="es-AR"/>
        </w:rPr>
        <w:t>Pokhara</w:t>
      </w:r>
      <w:proofErr w:type="spellEnd"/>
      <w:r w:rsidRPr="004D31DB">
        <w:rPr>
          <w:color w:val="333333"/>
          <w:szCs w:val="20"/>
          <w:lang w:val="es-AR"/>
        </w:rPr>
        <w:t xml:space="preserve"> y un paseo en bote por el lago </w:t>
      </w:r>
      <w:proofErr w:type="spellStart"/>
      <w:r w:rsidRPr="004D31DB">
        <w:rPr>
          <w:color w:val="333333"/>
          <w:szCs w:val="20"/>
          <w:lang w:val="es-AR"/>
        </w:rPr>
        <w:t>Phewa</w:t>
      </w:r>
      <w:proofErr w:type="spellEnd"/>
      <w:r w:rsidRPr="004D31DB">
        <w:rPr>
          <w:color w:val="333333"/>
          <w:szCs w:val="20"/>
          <w:lang w:val="es-AR"/>
        </w:rPr>
        <w:t xml:space="preserve"> hasta el templo </w:t>
      </w:r>
      <w:proofErr w:type="spellStart"/>
      <w:r w:rsidRPr="004D31DB">
        <w:rPr>
          <w:color w:val="333333"/>
          <w:szCs w:val="20"/>
          <w:lang w:val="es-AR"/>
        </w:rPr>
        <w:t>Taal</w:t>
      </w:r>
      <w:proofErr w:type="spellEnd"/>
      <w:r w:rsidRPr="004D31DB">
        <w:rPr>
          <w:color w:val="333333"/>
          <w:szCs w:val="20"/>
          <w:lang w:val="es-AR"/>
        </w:rPr>
        <w:t xml:space="preserve"> </w:t>
      </w:r>
      <w:proofErr w:type="spellStart"/>
      <w:r w:rsidRPr="004D31DB">
        <w:rPr>
          <w:color w:val="333333"/>
          <w:szCs w:val="20"/>
          <w:lang w:val="es-AR"/>
        </w:rPr>
        <w:t>Barahi</w:t>
      </w:r>
      <w:proofErr w:type="spellEnd"/>
      <w:r w:rsidRPr="004D31DB">
        <w:rPr>
          <w:color w:val="333333"/>
          <w:szCs w:val="20"/>
          <w:lang w:val="es-AR"/>
        </w:rPr>
        <w:t xml:space="preserve">, dedicado a la deidad hindú </w:t>
      </w:r>
      <w:proofErr w:type="spellStart"/>
      <w:r w:rsidRPr="004D31DB">
        <w:rPr>
          <w:color w:val="333333"/>
          <w:szCs w:val="20"/>
          <w:lang w:val="es-AR"/>
        </w:rPr>
        <w:t>Durga</w:t>
      </w:r>
      <w:proofErr w:type="spellEnd"/>
      <w:r w:rsidRPr="004D31DB">
        <w:rPr>
          <w:color w:val="333333"/>
          <w:szCs w:val="20"/>
          <w:lang w:val="es-AR"/>
        </w:rPr>
        <w:t xml:space="preserve"> y que ocupa un pequeño islote cubierto de árboles a unos 200 metros del paseo marítimo. Vea las principales atracciones de la ciudad, como el templo </w:t>
      </w:r>
      <w:proofErr w:type="spellStart"/>
      <w:r w:rsidRPr="004D31DB">
        <w:rPr>
          <w:color w:val="333333"/>
          <w:szCs w:val="20"/>
          <w:lang w:val="es-AR"/>
        </w:rPr>
        <w:t>Bindhyabasini</w:t>
      </w:r>
      <w:proofErr w:type="spellEnd"/>
      <w:r w:rsidRPr="004D31DB">
        <w:rPr>
          <w:color w:val="333333"/>
          <w:szCs w:val="20"/>
          <w:lang w:val="es-AR"/>
        </w:rPr>
        <w:t xml:space="preserve">, dedicado a la Diosa </w:t>
      </w:r>
      <w:proofErr w:type="spellStart"/>
      <w:r w:rsidRPr="004D31DB">
        <w:rPr>
          <w:color w:val="333333"/>
          <w:szCs w:val="20"/>
          <w:lang w:val="es-AR"/>
        </w:rPr>
        <w:t>Bhagavathi</w:t>
      </w:r>
      <w:proofErr w:type="spellEnd"/>
      <w:r w:rsidRPr="004D31DB">
        <w:rPr>
          <w:color w:val="333333"/>
          <w:szCs w:val="20"/>
          <w:lang w:val="es-AR"/>
        </w:rPr>
        <w:t>. Regreso al hotel para el almuerzo.</w:t>
      </w:r>
    </w:p>
    <w:p w:rsidR="004D31DB" w:rsidRPr="004D31DB" w:rsidRDefault="004D31DB" w:rsidP="004D31DB">
      <w:pPr>
        <w:pStyle w:val="JVtext"/>
        <w:rPr>
          <w:color w:val="333333"/>
          <w:szCs w:val="20"/>
          <w:lang w:val="es-AR"/>
        </w:rPr>
      </w:pPr>
    </w:p>
    <w:p w:rsidR="004D31DB" w:rsidRPr="004D31DB" w:rsidRDefault="004D31DB" w:rsidP="004D31DB">
      <w:pPr>
        <w:pStyle w:val="JVtext"/>
        <w:rPr>
          <w:color w:val="333333"/>
          <w:szCs w:val="20"/>
          <w:lang w:val="es-AR"/>
        </w:rPr>
      </w:pPr>
      <w:r w:rsidRPr="004D31DB">
        <w:rPr>
          <w:color w:val="333333"/>
          <w:szCs w:val="20"/>
          <w:lang w:val="es-AR"/>
        </w:rPr>
        <w:t xml:space="preserve">Pase la tarde aprendiendo todo sobre las cumbres a cuya sombra se encuentra </w:t>
      </w:r>
      <w:proofErr w:type="spellStart"/>
      <w:r w:rsidRPr="004D31DB">
        <w:rPr>
          <w:color w:val="333333"/>
          <w:szCs w:val="20"/>
          <w:lang w:val="es-AR"/>
        </w:rPr>
        <w:t>Pokhara</w:t>
      </w:r>
      <w:proofErr w:type="spellEnd"/>
      <w:r w:rsidRPr="004D31DB">
        <w:rPr>
          <w:color w:val="333333"/>
          <w:szCs w:val="20"/>
          <w:lang w:val="es-AR"/>
        </w:rPr>
        <w:t xml:space="preserve"> en el Museo Internacional de la Montaña. Aquí puede encontrar colecciones dedicadas a la flora y la fauna del Himalaya, así como exhibiciones que documentan las culturas de montaña y sus formas de vida, el entorno local y la historia del montañismo. El museo también tiene un restaurante, jardines y un muro de escalada. Culmine la visita en la plataforma desde donde puede contemplar los tres picos de más de 8,000 metros de la cordillera </w:t>
      </w:r>
      <w:proofErr w:type="spellStart"/>
      <w:r w:rsidRPr="004D31DB">
        <w:rPr>
          <w:color w:val="333333"/>
          <w:szCs w:val="20"/>
          <w:lang w:val="es-AR"/>
        </w:rPr>
        <w:t>Annapurna</w:t>
      </w:r>
      <w:proofErr w:type="spellEnd"/>
      <w:r w:rsidRPr="004D31DB">
        <w:rPr>
          <w:color w:val="333333"/>
          <w:szCs w:val="20"/>
          <w:lang w:val="es-AR"/>
        </w:rPr>
        <w:t>.</w:t>
      </w:r>
    </w:p>
    <w:p w:rsidR="004D31DB" w:rsidRPr="004D31DB" w:rsidRDefault="004D31DB" w:rsidP="004D31DB">
      <w:pPr>
        <w:pStyle w:val="JVovernight"/>
        <w:numPr>
          <w:ilvl w:val="0"/>
          <w:numId w:val="10"/>
        </w:numPr>
        <w:rPr>
          <w:b w:val="0"/>
          <w:color w:val="333333"/>
          <w:sz w:val="20"/>
          <w:szCs w:val="20"/>
          <w:lang w:val="es-AR"/>
        </w:rPr>
      </w:pPr>
      <w:r w:rsidRPr="004D31DB">
        <w:rPr>
          <w:b w:val="0"/>
          <w:color w:val="333333"/>
          <w:sz w:val="20"/>
          <w:szCs w:val="20"/>
          <w:lang w:val="es-AR"/>
        </w:rPr>
        <w:t xml:space="preserve">Alojamiento en hotel en </w:t>
      </w:r>
      <w:proofErr w:type="spellStart"/>
      <w:r w:rsidRPr="004D31DB">
        <w:rPr>
          <w:b w:val="0"/>
          <w:color w:val="333333"/>
          <w:sz w:val="20"/>
          <w:szCs w:val="20"/>
          <w:lang w:val="es-AR"/>
        </w:rPr>
        <w:t>Pokhara</w:t>
      </w:r>
      <w:proofErr w:type="spellEnd"/>
      <w:r w:rsidRPr="004D31DB">
        <w:rPr>
          <w:b w:val="0"/>
          <w:color w:val="333333"/>
          <w:sz w:val="20"/>
          <w:szCs w:val="20"/>
          <w:lang w:val="es-AR"/>
        </w:rPr>
        <w:t>. Desayuno, almuerzo y cena incluidos.</w:t>
      </w:r>
    </w:p>
    <w:p w:rsidR="004D31DB" w:rsidRDefault="004D31DB" w:rsidP="004D31DB">
      <w:pPr>
        <w:pStyle w:val="JVDay"/>
        <w:rPr>
          <w:b w:val="0"/>
          <w:color w:val="333333"/>
        </w:rPr>
      </w:pPr>
    </w:p>
    <w:p w:rsidR="004D31DB" w:rsidRDefault="004D31DB" w:rsidP="004D31DB">
      <w:pPr>
        <w:pStyle w:val="JVDay"/>
        <w:rPr>
          <w:b w:val="0"/>
          <w:color w:val="333333"/>
        </w:rPr>
      </w:pPr>
    </w:p>
    <w:p w:rsidR="004D31DB" w:rsidRDefault="004D31DB" w:rsidP="004D31DB">
      <w:pPr>
        <w:pStyle w:val="JVDay"/>
        <w:rPr>
          <w:b w:val="0"/>
          <w:color w:val="333333"/>
        </w:rPr>
      </w:pPr>
    </w:p>
    <w:p w:rsidR="004D31DB" w:rsidRDefault="004D31DB" w:rsidP="004D31DB">
      <w:pPr>
        <w:pStyle w:val="JVDay"/>
        <w:rPr>
          <w:b w:val="0"/>
          <w:color w:val="333333"/>
        </w:rPr>
      </w:pPr>
    </w:p>
    <w:p w:rsidR="004D31DB" w:rsidRPr="004D31DB" w:rsidRDefault="004D31DB" w:rsidP="004D31DB">
      <w:pPr>
        <w:pStyle w:val="JVDay"/>
        <w:rPr>
          <w:b w:val="0"/>
          <w:color w:val="333333"/>
        </w:rPr>
      </w:pPr>
      <w:r w:rsidRPr="004D31DB">
        <w:rPr>
          <w:b w:val="0"/>
          <w:color w:val="006666"/>
        </w:rPr>
        <w:lastRenderedPageBreak/>
        <w:t xml:space="preserve">DIA 7 | </w:t>
      </w:r>
      <w:r w:rsidRPr="004D31DB">
        <w:rPr>
          <w:b w:val="0"/>
          <w:color w:val="006666"/>
          <w:lang w:val="en-GB"/>
        </w:rPr>
        <w:t xml:space="preserve">POKHARA – </w:t>
      </w:r>
      <w:r w:rsidRPr="004D31DB">
        <w:rPr>
          <w:b w:val="0"/>
          <w:color w:val="006666"/>
          <w:lang w:val="en-GB"/>
        </w:rPr>
        <w:t>KATHMANDU (210km – 6 hrs)</w:t>
      </w:r>
    </w:p>
    <w:p w:rsidR="004D31DB" w:rsidRPr="004D31DB" w:rsidRDefault="004D31DB" w:rsidP="004D31DB">
      <w:pPr>
        <w:pStyle w:val="JVtext"/>
        <w:rPr>
          <w:color w:val="333333"/>
          <w:szCs w:val="20"/>
          <w:lang w:val="es-AR"/>
        </w:rPr>
      </w:pPr>
      <w:r w:rsidRPr="004D31DB">
        <w:rPr>
          <w:color w:val="333333"/>
          <w:szCs w:val="20"/>
          <w:lang w:val="es-AR"/>
        </w:rPr>
        <w:t xml:space="preserve">Tome la carretera, tras el desayuno en el hotel, que le lleva por una ruta escénica a Katmandú, pasando por el bucólico paisaje nepalés y paralelo a las aguas blancas de los ríos </w:t>
      </w:r>
      <w:proofErr w:type="spellStart"/>
      <w:r w:rsidRPr="004D31DB">
        <w:rPr>
          <w:color w:val="333333"/>
          <w:szCs w:val="20"/>
          <w:lang w:val="es-AR"/>
        </w:rPr>
        <w:t>Trishuli</w:t>
      </w:r>
      <w:proofErr w:type="spellEnd"/>
      <w:r w:rsidRPr="004D31DB">
        <w:rPr>
          <w:color w:val="333333"/>
          <w:szCs w:val="20"/>
          <w:lang w:val="es-AR"/>
        </w:rPr>
        <w:t xml:space="preserve"> y </w:t>
      </w:r>
      <w:proofErr w:type="spellStart"/>
      <w:r w:rsidRPr="004D31DB">
        <w:rPr>
          <w:color w:val="333333"/>
          <w:szCs w:val="20"/>
          <w:lang w:val="es-AR"/>
        </w:rPr>
        <w:t>Marshyangdi</w:t>
      </w:r>
      <w:proofErr w:type="spellEnd"/>
      <w:r w:rsidRPr="004D31DB">
        <w:rPr>
          <w:color w:val="333333"/>
          <w:szCs w:val="20"/>
          <w:lang w:val="es-AR"/>
        </w:rPr>
        <w:t xml:space="preserve">. Descanso en ruta en </w:t>
      </w:r>
      <w:proofErr w:type="spellStart"/>
      <w:r w:rsidRPr="004D31DB">
        <w:rPr>
          <w:color w:val="333333"/>
          <w:szCs w:val="20"/>
          <w:lang w:val="es-AR"/>
        </w:rPr>
        <w:t>Kurintar</w:t>
      </w:r>
      <w:proofErr w:type="spellEnd"/>
      <w:r w:rsidRPr="004D31DB">
        <w:rPr>
          <w:color w:val="333333"/>
          <w:szCs w:val="20"/>
          <w:lang w:val="es-AR"/>
        </w:rPr>
        <w:t xml:space="preserve"> para el almuerzo en Riverside Spring Resort, que se encuentra en una curva en el río </w:t>
      </w:r>
      <w:proofErr w:type="spellStart"/>
      <w:r w:rsidRPr="004D31DB">
        <w:rPr>
          <w:color w:val="333333"/>
          <w:szCs w:val="20"/>
          <w:lang w:val="es-AR"/>
        </w:rPr>
        <w:t>Trishuli</w:t>
      </w:r>
      <w:proofErr w:type="spellEnd"/>
      <w:r w:rsidRPr="004D31DB">
        <w:rPr>
          <w:color w:val="333333"/>
          <w:szCs w:val="20"/>
          <w:lang w:val="es-AR"/>
        </w:rPr>
        <w:t xml:space="preserve">. Mientras descansa en el complejo, puede hacer uso de una visita opcional al Templo </w:t>
      </w:r>
      <w:proofErr w:type="spellStart"/>
      <w:r w:rsidRPr="004D31DB">
        <w:rPr>
          <w:color w:val="333333"/>
          <w:szCs w:val="20"/>
          <w:lang w:val="es-AR"/>
        </w:rPr>
        <w:t>Manakamana</w:t>
      </w:r>
      <w:proofErr w:type="spellEnd"/>
      <w:r w:rsidRPr="004D31DB">
        <w:rPr>
          <w:color w:val="333333"/>
          <w:szCs w:val="20"/>
          <w:lang w:val="es-AR"/>
        </w:rPr>
        <w:t xml:space="preserve"> en teleférico. El viaje de 2.7km de largo asciende un poco más de 1,000 metros y tarda unos 10 minutos desde la estación inferior hasta la cima. El templo de estilo pagoda data del siglo XVII y, desde la cara norte, puede admirar las fascinantes vistas de los rangos de </w:t>
      </w:r>
      <w:proofErr w:type="spellStart"/>
      <w:r w:rsidRPr="004D31DB">
        <w:rPr>
          <w:color w:val="333333"/>
          <w:szCs w:val="20"/>
          <w:lang w:val="es-AR"/>
        </w:rPr>
        <w:t>Manaslu</w:t>
      </w:r>
      <w:proofErr w:type="spellEnd"/>
      <w:r w:rsidRPr="004D31DB">
        <w:rPr>
          <w:color w:val="333333"/>
          <w:szCs w:val="20"/>
          <w:lang w:val="es-AR"/>
        </w:rPr>
        <w:t xml:space="preserve">, </w:t>
      </w:r>
      <w:proofErr w:type="spellStart"/>
      <w:r w:rsidRPr="004D31DB">
        <w:rPr>
          <w:color w:val="333333"/>
          <w:szCs w:val="20"/>
          <w:lang w:val="es-AR"/>
        </w:rPr>
        <w:t>Himachali</w:t>
      </w:r>
      <w:proofErr w:type="spellEnd"/>
      <w:r w:rsidRPr="004D31DB">
        <w:rPr>
          <w:color w:val="333333"/>
          <w:szCs w:val="20"/>
          <w:lang w:val="es-AR"/>
        </w:rPr>
        <w:t xml:space="preserve"> y </w:t>
      </w:r>
      <w:proofErr w:type="spellStart"/>
      <w:r w:rsidRPr="004D31DB">
        <w:rPr>
          <w:color w:val="333333"/>
          <w:szCs w:val="20"/>
          <w:lang w:val="es-AR"/>
        </w:rPr>
        <w:t>Annapurna</w:t>
      </w:r>
      <w:proofErr w:type="spellEnd"/>
      <w:r w:rsidRPr="004D31DB">
        <w:rPr>
          <w:color w:val="333333"/>
          <w:szCs w:val="20"/>
          <w:lang w:val="es-AR"/>
        </w:rPr>
        <w:t>. Continúe hacia Katmandú y, a su llegada, traslado a su alojamiento para registrarse en el hotel.</w:t>
      </w:r>
    </w:p>
    <w:p w:rsidR="004D31DB" w:rsidRPr="004D31DB" w:rsidRDefault="004D31DB" w:rsidP="004D31DB">
      <w:pPr>
        <w:pStyle w:val="JVovernight"/>
        <w:numPr>
          <w:ilvl w:val="0"/>
          <w:numId w:val="10"/>
        </w:numPr>
        <w:rPr>
          <w:b w:val="0"/>
          <w:color w:val="333333"/>
          <w:sz w:val="20"/>
          <w:szCs w:val="20"/>
          <w:lang w:val="es-AR"/>
        </w:rPr>
      </w:pPr>
      <w:r w:rsidRPr="004D31DB">
        <w:rPr>
          <w:b w:val="0"/>
          <w:color w:val="333333"/>
          <w:sz w:val="20"/>
          <w:szCs w:val="20"/>
          <w:lang w:val="es-AR"/>
        </w:rPr>
        <w:t>Alojamiento en hotel en Katmandú. Desayuno, almuerzo y cena incluidos.</w:t>
      </w:r>
    </w:p>
    <w:p w:rsidR="004D31DB" w:rsidRPr="004D31DB" w:rsidRDefault="004D31DB" w:rsidP="004D31DB">
      <w:pPr>
        <w:pStyle w:val="JVDay"/>
        <w:rPr>
          <w:b w:val="0"/>
          <w:color w:val="006666"/>
          <w:lang w:val="es-AR"/>
        </w:rPr>
      </w:pPr>
      <w:r w:rsidRPr="004D31DB">
        <w:rPr>
          <w:b w:val="0"/>
          <w:color w:val="006666"/>
        </w:rPr>
        <w:t xml:space="preserve">DIA 8 | </w:t>
      </w:r>
      <w:r w:rsidRPr="004D31DB">
        <w:rPr>
          <w:b w:val="0"/>
          <w:color w:val="006666"/>
          <w:lang w:val="es-AR"/>
        </w:rPr>
        <w:t>KATHMANDU</w:t>
      </w:r>
    </w:p>
    <w:p w:rsidR="004D31DB" w:rsidRPr="004D31DB" w:rsidRDefault="004D31DB" w:rsidP="004D31DB">
      <w:pPr>
        <w:pStyle w:val="JVtext"/>
        <w:rPr>
          <w:color w:val="333333"/>
          <w:szCs w:val="20"/>
          <w:lang w:val="es-AR"/>
        </w:rPr>
      </w:pPr>
      <w:r w:rsidRPr="004D31DB">
        <w:rPr>
          <w:color w:val="333333"/>
          <w:szCs w:val="20"/>
          <w:lang w:val="es-AR"/>
        </w:rPr>
        <w:t xml:space="preserve">Después del desayuno en el hotel, traslado al aeropuerto internacional de </w:t>
      </w:r>
      <w:proofErr w:type="spellStart"/>
      <w:r w:rsidRPr="004D31DB">
        <w:rPr>
          <w:color w:val="333333"/>
          <w:szCs w:val="20"/>
          <w:lang w:val="es-AR"/>
        </w:rPr>
        <w:t>Tribhuwan</w:t>
      </w:r>
      <w:proofErr w:type="spellEnd"/>
      <w:r w:rsidRPr="004D31DB">
        <w:rPr>
          <w:color w:val="333333"/>
          <w:szCs w:val="20"/>
          <w:lang w:val="es-AR"/>
        </w:rPr>
        <w:t xml:space="preserve"> para conectar con su vuelo de regreso.</w:t>
      </w:r>
    </w:p>
    <w:p w:rsidR="004D31DB" w:rsidRPr="004D31DB" w:rsidRDefault="004D31DB" w:rsidP="004D31DB">
      <w:pPr>
        <w:pStyle w:val="JVovernight"/>
        <w:numPr>
          <w:ilvl w:val="0"/>
          <w:numId w:val="10"/>
        </w:numPr>
        <w:rPr>
          <w:b w:val="0"/>
          <w:color w:val="333333"/>
          <w:sz w:val="20"/>
          <w:szCs w:val="20"/>
        </w:rPr>
      </w:pPr>
      <w:proofErr w:type="spellStart"/>
      <w:r w:rsidRPr="004D31DB">
        <w:rPr>
          <w:b w:val="0"/>
          <w:color w:val="333333"/>
          <w:sz w:val="20"/>
          <w:szCs w:val="20"/>
        </w:rPr>
        <w:t>Desayuno</w:t>
      </w:r>
      <w:proofErr w:type="spellEnd"/>
      <w:r w:rsidRPr="004D31DB">
        <w:rPr>
          <w:b w:val="0"/>
          <w:color w:val="333333"/>
          <w:sz w:val="20"/>
          <w:szCs w:val="20"/>
        </w:rPr>
        <w:t xml:space="preserve"> </w:t>
      </w:r>
      <w:proofErr w:type="spellStart"/>
      <w:r w:rsidRPr="004D31DB">
        <w:rPr>
          <w:b w:val="0"/>
          <w:color w:val="333333"/>
          <w:sz w:val="20"/>
          <w:szCs w:val="20"/>
        </w:rPr>
        <w:t>incluido</w:t>
      </w:r>
      <w:proofErr w:type="spellEnd"/>
      <w:r w:rsidRPr="004D31DB">
        <w:rPr>
          <w:b w:val="0"/>
          <w:color w:val="333333"/>
          <w:sz w:val="20"/>
          <w:szCs w:val="20"/>
        </w:rPr>
        <w:t>.</w:t>
      </w:r>
    </w:p>
    <w:p w:rsidR="004D31DB" w:rsidRPr="004D31DB" w:rsidRDefault="004D31DB" w:rsidP="004D31DB">
      <w:pPr>
        <w:pStyle w:val="JVovernight"/>
        <w:ind w:firstLine="0"/>
        <w:rPr>
          <w:b w:val="0"/>
          <w:color w:val="333333"/>
        </w:rPr>
      </w:pPr>
    </w:p>
    <w:p w:rsidR="004D31DB" w:rsidRPr="004D31DB" w:rsidRDefault="004D31DB" w:rsidP="004D31DB">
      <w:pPr>
        <w:pStyle w:val="JVSectionbreaker"/>
        <w:shd w:val="clear" w:color="auto" w:fill="006666"/>
        <w:rPr>
          <w:color w:val="FFFFFF" w:themeColor="background1"/>
          <w:szCs w:val="22"/>
        </w:rPr>
      </w:pPr>
      <w:r w:rsidRPr="004D31DB">
        <w:rPr>
          <w:color w:val="FFFFFF" w:themeColor="background1"/>
          <w:szCs w:val="22"/>
        </w:rPr>
        <w:t xml:space="preserve">FIN DE NUESTRO SERVICIOS </w:t>
      </w:r>
    </w:p>
    <w:p w:rsidR="004D31DB" w:rsidRDefault="004D31DB" w:rsidP="004D31DB">
      <w:pPr>
        <w:pStyle w:val="JVsectiontitle"/>
        <w:rPr>
          <w:b w:val="0"/>
          <w:color w:val="333333"/>
        </w:rPr>
      </w:pPr>
    </w:p>
    <w:p w:rsidR="004D31DB" w:rsidRPr="004D31DB" w:rsidRDefault="004D31DB" w:rsidP="004D31DB">
      <w:pPr>
        <w:pStyle w:val="JVsectiontitle"/>
        <w:rPr>
          <w:color w:val="006666"/>
        </w:rPr>
      </w:pPr>
      <w:r w:rsidRPr="004D31DB">
        <w:rPr>
          <w:color w:val="006666"/>
        </w:rPr>
        <w:t xml:space="preserve">INCLUIDO </w:t>
      </w:r>
    </w:p>
    <w:p w:rsidR="004D31DB" w:rsidRPr="004D31DB" w:rsidRDefault="004D31DB" w:rsidP="004D31DB">
      <w:pPr>
        <w:pStyle w:val="JVsubtitle"/>
        <w:rPr>
          <w:color w:val="333333"/>
        </w:rPr>
      </w:pPr>
      <w:r w:rsidRPr="004D31DB">
        <w:rPr>
          <w:color w:val="333333"/>
        </w:rPr>
        <w:t xml:space="preserve">GUÍA: </w:t>
      </w:r>
    </w:p>
    <w:p w:rsidR="004D31DB" w:rsidRPr="004D31DB" w:rsidRDefault="004D31DB" w:rsidP="004D31DB">
      <w:pPr>
        <w:pStyle w:val="JVlist"/>
        <w:rPr>
          <w:color w:val="333333"/>
          <w:lang w:val="es-AR"/>
        </w:rPr>
      </w:pPr>
      <w:r w:rsidRPr="004D31DB">
        <w:rPr>
          <w:color w:val="333333"/>
          <w:lang w:val="es-AR"/>
        </w:rPr>
        <w:t>Guía acompáñate de habla hispana según el programa. (Hospedaran en hoteles diferentes que los clientes)</w:t>
      </w:r>
    </w:p>
    <w:p w:rsidR="004D31DB" w:rsidRPr="004D31DB" w:rsidRDefault="004D31DB" w:rsidP="004D31DB">
      <w:pPr>
        <w:pStyle w:val="JVsubtitle"/>
        <w:rPr>
          <w:color w:val="333333"/>
        </w:rPr>
      </w:pPr>
      <w:proofErr w:type="spellStart"/>
      <w:proofErr w:type="gramStart"/>
      <w:r w:rsidRPr="004D31DB">
        <w:rPr>
          <w:color w:val="333333"/>
        </w:rPr>
        <w:t>alojamiento</w:t>
      </w:r>
      <w:proofErr w:type="spellEnd"/>
      <w:proofErr w:type="gramEnd"/>
    </w:p>
    <w:p w:rsidR="004D31DB" w:rsidRPr="004D31DB" w:rsidRDefault="004D31DB" w:rsidP="004D31DB">
      <w:pPr>
        <w:pStyle w:val="JVlist"/>
        <w:rPr>
          <w:color w:val="333333"/>
          <w:lang w:val="es-AR"/>
        </w:rPr>
      </w:pPr>
      <w:r w:rsidRPr="004D31DB">
        <w:rPr>
          <w:color w:val="333333"/>
          <w:lang w:val="es-AR"/>
        </w:rPr>
        <w:t xml:space="preserve">Dos noches en régimen de media pensión y una noche en régimen de alojamiento y desayuno en Katmandú; dos noches en régimen de pensión completa en </w:t>
      </w:r>
      <w:proofErr w:type="spellStart"/>
      <w:r w:rsidRPr="004D31DB">
        <w:rPr>
          <w:color w:val="333333"/>
          <w:lang w:val="es-AR"/>
        </w:rPr>
        <w:t>Chitwan</w:t>
      </w:r>
      <w:proofErr w:type="spellEnd"/>
      <w:r w:rsidRPr="004D31DB">
        <w:rPr>
          <w:color w:val="333333"/>
          <w:lang w:val="es-AR"/>
        </w:rPr>
        <w:t xml:space="preserve">; y dos noches en régimen de pensión completa en el hotel en </w:t>
      </w:r>
      <w:proofErr w:type="spellStart"/>
      <w:r w:rsidRPr="004D31DB">
        <w:rPr>
          <w:color w:val="333333"/>
          <w:lang w:val="es-AR"/>
        </w:rPr>
        <w:t>Pokhara</w:t>
      </w:r>
      <w:proofErr w:type="spellEnd"/>
    </w:p>
    <w:p w:rsidR="004D31DB" w:rsidRPr="004D31DB" w:rsidRDefault="004D31DB" w:rsidP="004D31DB">
      <w:pPr>
        <w:pStyle w:val="JVsubtitle"/>
        <w:rPr>
          <w:color w:val="333333"/>
        </w:rPr>
      </w:pPr>
      <w:r w:rsidRPr="004D31DB">
        <w:rPr>
          <w:color w:val="333333"/>
        </w:rPr>
        <w:t>COMIDAS Y BEBIDAS:</w:t>
      </w:r>
    </w:p>
    <w:p w:rsidR="004D31DB" w:rsidRPr="004D31DB" w:rsidRDefault="004D31DB" w:rsidP="004D31DB">
      <w:pPr>
        <w:pStyle w:val="JVlist"/>
        <w:rPr>
          <w:color w:val="333333"/>
          <w:lang w:val="es-AR"/>
        </w:rPr>
      </w:pPr>
      <w:r w:rsidRPr="004D31DB">
        <w:rPr>
          <w:color w:val="333333"/>
          <w:lang w:val="es-AR"/>
        </w:rPr>
        <w:t xml:space="preserve">Cena nepalí en el restaurante local el día 1; almuerzo en un restaurante local en </w:t>
      </w:r>
      <w:proofErr w:type="spellStart"/>
      <w:r w:rsidRPr="004D31DB">
        <w:rPr>
          <w:color w:val="333333"/>
          <w:lang w:val="es-AR"/>
        </w:rPr>
        <w:t>Boudhnath</w:t>
      </w:r>
      <w:proofErr w:type="spellEnd"/>
      <w:r w:rsidRPr="004D31DB">
        <w:rPr>
          <w:color w:val="333333"/>
          <w:lang w:val="es-AR"/>
        </w:rPr>
        <w:t xml:space="preserve"> el día 2; almuerzo en Riverside Spring Resort, </w:t>
      </w:r>
      <w:proofErr w:type="spellStart"/>
      <w:r w:rsidRPr="004D31DB">
        <w:rPr>
          <w:color w:val="333333"/>
          <w:lang w:val="es-AR"/>
        </w:rPr>
        <w:t>Kurintar</w:t>
      </w:r>
      <w:proofErr w:type="spellEnd"/>
      <w:r w:rsidRPr="004D31DB">
        <w:rPr>
          <w:color w:val="333333"/>
          <w:lang w:val="es-AR"/>
        </w:rPr>
        <w:t>, en el día 7</w:t>
      </w:r>
    </w:p>
    <w:p w:rsidR="004D31DB" w:rsidRPr="004D31DB" w:rsidRDefault="004D31DB" w:rsidP="004D31DB">
      <w:pPr>
        <w:pStyle w:val="JVsubtitle"/>
        <w:rPr>
          <w:color w:val="333333"/>
          <w:lang w:val="es-AR"/>
        </w:rPr>
      </w:pPr>
      <w:proofErr w:type="spellStart"/>
      <w:r w:rsidRPr="004D31DB">
        <w:rPr>
          <w:color w:val="333333"/>
          <w:lang w:val="es-AR"/>
        </w:rPr>
        <w:t>TransportE</w:t>
      </w:r>
      <w:proofErr w:type="spellEnd"/>
      <w:r w:rsidRPr="004D31DB">
        <w:rPr>
          <w:color w:val="333333"/>
          <w:lang w:val="es-AR"/>
        </w:rPr>
        <w:t>:</w:t>
      </w:r>
    </w:p>
    <w:p w:rsidR="004D31DB" w:rsidRPr="004D31DB" w:rsidRDefault="004D31DB" w:rsidP="004D31DB">
      <w:pPr>
        <w:pStyle w:val="JVlist"/>
        <w:rPr>
          <w:caps/>
          <w:color w:val="333333"/>
          <w:lang w:val="es-AR"/>
        </w:rPr>
      </w:pPr>
      <w:r w:rsidRPr="004D31DB">
        <w:rPr>
          <w:color w:val="333333"/>
          <w:lang w:val="es-AR"/>
        </w:rPr>
        <w:t>Transporte con aire acondicionado, traslados como se indica en el programa</w:t>
      </w:r>
    </w:p>
    <w:p w:rsidR="004D31DB" w:rsidRPr="004D31DB" w:rsidRDefault="004D31DB" w:rsidP="004D31DB">
      <w:pPr>
        <w:pStyle w:val="JVsubtitle"/>
        <w:rPr>
          <w:color w:val="333333"/>
          <w:lang w:val="es-AR"/>
        </w:rPr>
      </w:pPr>
      <w:proofErr w:type="spellStart"/>
      <w:r w:rsidRPr="004D31DB">
        <w:rPr>
          <w:color w:val="333333"/>
          <w:lang w:val="es-AR"/>
        </w:rPr>
        <w:t>EntraDAS</w:t>
      </w:r>
      <w:proofErr w:type="spellEnd"/>
      <w:r w:rsidRPr="004D31DB">
        <w:rPr>
          <w:color w:val="333333"/>
          <w:lang w:val="es-AR"/>
        </w:rPr>
        <w:t xml:space="preserve"> Y ACTIVIDADES:</w:t>
      </w:r>
    </w:p>
    <w:p w:rsidR="004D31DB" w:rsidRPr="004D31DB" w:rsidRDefault="004D31DB" w:rsidP="004D31DB">
      <w:pPr>
        <w:pStyle w:val="JVlist"/>
        <w:rPr>
          <w:color w:val="333333"/>
          <w:lang w:val="es-AR"/>
        </w:rPr>
      </w:pPr>
      <w:proofErr w:type="spellStart"/>
      <w:r w:rsidRPr="004D31DB">
        <w:rPr>
          <w:color w:val="333333"/>
          <w:lang w:val="es-AR"/>
        </w:rPr>
        <w:t>Pashupatinath</w:t>
      </w:r>
      <w:proofErr w:type="spellEnd"/>
      <w:r w:rsidRPr="004D31DB">
        <w:rPr>
          <w:color w:val="333333"/>
          <w:lang w:val="es-AR"/>
        </w:rPr>
        <w:t xml:space="preserve"> Temple, </w:t>
      </w:r>
      <w:proofErr w:type="spellStart"/>
      <w:r w:rsidRPr="004D31DB">
        <w:rPr>
          <w:color w:val="333333"/>
          <w:lang w:val="es-AR"/>
        </w:rPr>
        <w:t>Bouddhanath</w:t>
      </w:r>
      <w:proofErr w:type="spellEnd"/>
      <w:r w:rsidRPr="004D31DB">
        <w:rPr>
          <w:color w:val="333333"/>
          <w:lang w:val="es-AR"/>
        </w:rPr>
        <w:t xml:space="preserve"> </w:t>
      </w:r>
      <w:proofErr w:type="spellStart"/>
      <w:r w:rsidRPr="004D31DB">
        <w:rPr>
          <w:color w:val="333333"/>
          <w:lang w:val="es-AR"/>
        </w:rPr>
        <w:t>Stupa</w:t>
      </w:r>
      <w:proofErr w:type="spellEnd"/>
      <w:r w:rsidRPr="004D31DB">
        <w:rPr>
          <w:color w:val="333333"/>
          <w:lang w:val="es-AR"/>
        </w:rPr>
        <w:t xml:space="preserve">, paseo en barco en Lake </w:t>
      </w:r>
      <w:proofErr w:type="spellStart"/>
      <w:r w:rsidRPr="004D31DB">
        <w:rPr>
          <w:color w:val="333333"/>
          <w:lang w:val="es-AR"/>
        </w:rPr>
        <w:t>Phewa</w:t>
      </w:r>
      <w:proofErr w:type="spellEnd"/>
      <w:r w:rsidRPr="004D31DB">
        <w:rPr>
          <w:color w:val="333333"/>
          <w:lang w:val="es-AR"/>
        </w:rPr>
        <w:t xml:space="preserve">, y visitas guiada </w:t>
      </w:r>
      <w:proofErr w:type="spellStart"/>
      <w:r w:rsidRPr="004D31DB">
        <w:rPr>
          <w:color w:val="333333"/>
          <w:lang w:val="es-AR"/>
        </w:rPr>
        <w:t>Kathmandu</w:t>
      </w:r>
      <w:proofErr w:type="spellEnd"/>
      <w:r w:rsidRPr="004D31DB">
        <w:rPr>
          <w:color w:val="333333"/>
          <w:lang w:val="es-AR"/>
        </w:rPr>
        <w:t xml:space="preserve">, </w:t>
      </w:r>
      <w:proofErr w:type="spellStart"/>
      <w:r w:rsidRPr="004D31DB">
        <w:rPr>
          <w:color w:val="333333"/>
          <w:lang w:val="es-AR"/>
        </w:rPr>
        <w:t>Patan</w:t>
      </w:r>
      <w:proofErr w:type="spellEnd"/>
      <w:r w:rsidRPr="004D31DB">
        <w:rPr>
          <w:color w:val="333333"/>
          <w:lang w:val="es-AR"/>
        </w:rPr>
        <w:t xml:space="preserve">, </w:t>
      </w:r>
      <w:proofErr w:type="spellStart"/>
      <w:r w:rsidRPr="004D31DB">
        <w:rPr>
          <w:color w:val="333333"/>
          <w:lang w:val="es-AR"/>
        </w:rPr>
        <w:t>Pokhara</w:t>
      </w:r>
      <w:proofErr w:type="spellEnd"/>
      <w:r w:rsidRPr="004D31DB">
        <w:rPr>
          <w:color w:val="333333"/>
          <w:lang w:val="es-AR"/>
        </w:rPr>
        <w:t xml:space="preserve">, </w:t>
      </w:r>
      <w:proofErr w:type="spellStart"/>
      <w:r w:rsidRPr="004D31DB">
        <w:rPr>
          <w:color w:val="333333"/>
          <w:lang w:val="es-AR"/>
        </w:rPr>
        <w:t>Sarangkot</w:t>
      </w:r>
      <w:proofErr w:type="spellEnd"/>
      <w:r w:rsidRPr="004D31DB">
        <w:rPr>
          <w:color w:val="333333"/>
          <w:lang w:val="es-AR"/>
        </w:rPr>
        <w:t xml:space="preserve"> y </w:t>
      </w:r>
      <w:proofErr w:type="spellStart"/>
      <w:r w:rsidRPr="004D31DB">
        <w:rPr>
          <w:color w:val="333333"/>
          <w:lang w:val="es-AR"/>
        </w:rPr>
        <w:t>Chitwan</w:t>
      </w:r>
      <w:proofErr w:type="spellEnd"/>
      <w:r w:rsidRPr="004D31DB">
        <w:rPr>
          <w:color w:val="333333"/>
          <w:lang w:val="es-AR"/>
        </w:rPr>
        <w:t xml:space="preserve"> </w:t>
      </w:r>
      <w:proofErr w:type="spellStart"/>
      <w:r w:rsidRPr="004D31DB">
        <w:rPr>
          <w:color w:val="333333"/>
          <w:lang w:val="es-AR"/>
        </w:rPr>
        <w:t>National</w:t>
      </w:r>
      <w:proofErr w:type="spellEnd"/>
      <w:r w:rsidRPr="004D31DB">
        <w:rPr>
          <w:color w:val="333333"/>
          <w:lang w:val="es-AR"/>
        </w:rPr>
        <w:t xml:space="preserve"> Park</w:t>
      </w:r>
    </w:p>
    <w:p w:rsidR="004D31DB" w:rsidRPr="004D31DB" w:rsidRDefault="004D31DB" w:rsidP="004D31DB">
      <w:pPr>
        <w:pStyle w:val="JVsectiontitle"/>
        <w:rPr>
          <w:color w:val="006666"/>
        </w:rPr>
      </w:pPr>
      <w:r w:rsidRPr="004D31DB">
        <w:rPr>
          <w:color w:val="006666"/>
        </w:rPr>
        <w:t xml:space="preserve">NO INCLUIDO </w:t>
      </w:r>
    </w:p>
    <w:p w:rsidR="004D31DB" w:rsidRPr="004D31DB" w:rsidRDefault="004D31DB" w:rsidP="004D31DB">
      <w:pPr>
        <w:pStyle w:val="JVlist"/>
        <w:rPr>
          <w:color w:val="333333"/>
          <w:lang w:val="es-AR"/>
        </w:rPr>
      </w:pPr>
      <w:r w:rsidRPr="004D31DB">
        <w:rPr>
          <w:color w:val="333333"/>
          <w:lang w:val="es-AR"/>
        </w:rPr>
        <w:t>Tarifa de visado de Nepal USD 25 por entrada múltiple de 15 días</w:t>
      </w:r>
      <w:bookmarkStart w:id="0" w:name="_GoBack"/>
      <w:bookmarkEnd w:id="0"/>
    </w:p>
    <w:p w:rsidR="004D31DB" w:rsidRPr="004D31DB" w:rsidRDefault="004D31DB" w:rsidP="004D31DB">
      <w:pPr>
        <w:pStyle w:val="JVlist"/>
        <w:rPr>
          <w:color w:val="333333"/>
          <w:lang w:val="es-AR"/>
        </w:rPr>
      </w:pPr>
      <w:r w:rsidRPr="004D31DB">
        <w:rPr>
          <w:color w:val="333333"/>
          <w:lang w:val="es-AR"/>
        </w:rPr>
        <w:t>Gastos de carácter personal, bebidas y comidas si no están explícitamente indicados en el programa</w:t>
      </w:r>
    </w:p>
    <w:p w:rsidR="004D31DB" w:rsidRPr="004D31DB" w:rsidRDefault="004D31DB" w:rsidP="004D31DB">
      <w:pPr>
        <w:pStyle w:val="JVlist"/>
        <w:rPr>
          <w:color w:val="333333"/>
          <w:lang w:val="es-AR"/>
        </w:rPr>
      </w:pPr>
      <w:r w:rsidRPr="004D31DB">
        <w:rPr>
          <w:color w:val="333333"/>
          <w:lang w:val="es-AR"/>
        </w:rPr>
        <w:t>Cualquier tarifa aérea e impuesto aeroportuario</w:t>
      </w:r>
    </w:p>
    <w:p w:rsidR="004D31DB" w:rsidRPr="004D31DB" w:rsidRDefault="004D31DB" w:rsidP="004D31DB">
      <w:pPr>
        <w:pStyle w:val="JVlist"/>
        <w:rPr>
          <w:color w:val="333333"/>
          <w:lang w:val="es-AR"/>
        </w:rPr>
      </w:pPr>
      <w:r w:rsidRPr="004D31DB">
        <w:rPr>
          <w:color w:val="333333"/>
          <w:lang w:val="es-AR"/>
        </w:rPr>
        <w:t>Propinas para conductor y guía</w:t>
      </w:r>
    </w:p>
    <w:p w:rsidR="004D31DB" w:rsidRPr="004D31DB" w:rsidRDefault="004D31DB" w:rsidP="004D31DB">
      <w:pPr>
        <w:pStyle w:val="JVlist"/>
        <w:rPr>
          <w:color w:val="333333"/>
          <w:lang w:val="es-AR"/>
        </w:rPr>
      </w:pPr>
      <w:r w:rsidRPr="004D31DB">
        <w:rPr>
          <w:color w:val="333333"/>
          <w:lang w:val="es-AR"/>
        </w:rPr>
        <w:t xml:space="preserve">Admisión al Museo </w:t>
      </w:r>
      <w:proofErr w:type="spellStart"/>
      <w:r w:rsidRPr="004D31DB">
        <w:rPr>
          <w:color w:val="333333"/>
          <w:lang w:val="es-AR"/>
        </w:rPr>
        <w:t>Patan</w:t>
      </w:r>
      <w:proofErr w:type="spellEnd"/>
      <w:r w:rsidRPr="004D31DB">
        <w:rPr>
          <w:color w:val="333333"/>
          <w:lang w:val="es-AR"/>
        </w:rPr>
        <w:t xml:space="preserve"> (aplicable solo si se visita)</w:t>
      </w:r>
    </w:p>
    <w:p w:rsidR="004D31DB" w:rsidRPr="004D31DB" w:rsidRDefault="004D31DB" w:rsidP="004D31DB">
      <w:pPr>
        <w:pStyle w:val="JVlist"/>
        <w:rPr>
          <w:color w:val="333333"/>
          <w:lang w:val="es-AR"/>
        </w:rPr>
      </w:pPr>
      <w:r w:rsidRPr="004D31DB">
        <w:rPr>
          <w:color w:val="333333"/>
          <w:lang w:val="es-AR"/>
        </w:rPr>
        <w:t xml:space="preserve">Boleto del teleférico </w:t>
      </w:r>
      <w:proofErr w:type="spellStart"/>
      <w:r w:rsidRPr="004D31DB">
        <w:rPr>
          <w:color w:val="333333"/>
          <w:lang w:val="es-AR"/>
        </w:rPr>
        <w:t>Manakamana</w:t>
      </w:r>
      <w:proofErr w:type="spellEnd"/>
      <w:r w:rsidRPr="004D31DB">
        <w:rPr>
          <w:color w:val="333333"/>
          <w:lang w:val="es-AR"/>
        </w:rPr>
        <w:t xml:space="preserve"> (aplicable solo si se usa)</w:t>
      </w:r>
    </w:p>
    <w:p w:rsidR="004D31DB" w:rsidRDefault="004D31DB" w:rsidP="004D31DB">
      <w:pPr>
        <w:pStyle w:val="JVsectiontitle"/>
        <w:rPr>
          <w:b w:val="0"/>
          <w:color w:val="333333"/>
          <w:lang w:val="es-AR"/>
        </w:rPr>
      </w:pPr>
    </w:p>
    <w:p w:rsidR="004D31DB" w:rsidRDefault="004D31DB" w:rsidP="004D31DB">
      <w:pPr>
        <w:pStyle w:val="JVsectiontitle"/>
        <w:rPr>
          <w:b w:val="0"/>
          <w:color w:val="333333"/>
          <w:lang w:val="es-AR"/>
        </w:rPr>
      </w:pPr>
    </w:p>
    <w:p w:rsidR="004D31DB" w:rsidRDefault="004D31DB" w:rsidP="004D31DB">
      <w:pPr>
        <w:pStyle w:val="JVsectiontitle"/>
        <w:rPr>
          <w:b w:val="0"/>
          <w:color w:val="333333"/>
          <w:lang w:val="es-AR"/>
        </w:rPr>
      </w:pPr>
    </w:p>
    <w:p w:rsidR="004D31DB" w:rsidRDefault="004D31DB" w:rsidP="004D31DB">
      <w:pPr>
        <w:pStyle w:val="JVsectiontitle"/>
        <w:rPr>
          <w:b w:val="0"/>
          <w:color w:val="333333"/>
          <w:lang w:val="es-AR"/>
        </w:rPr>
      </w:pPr>
    </w:p>
    <w:p w:rsidR="004D31DB" w:rsidRPr="004D31DB" w:rsidRDefault="004D31DB" w:rsidP="004D31DB">
      <w:pPr>
        <w:pStyle w:val="JVsectiontitle"/>
        <w:rPr>
          <w:color w:val="006666"/>
          <w:lang w:val="es-AR"/>
        </w:rPr>
      </w:pPr>
      <w:r w:rsidRPr="004D31DB">
        <w:rPr>
          <w:color w:val="006666"/>
          <w:lang w:val="es-AR"/>
        </w:rPr>
        <w:lastRenderedPageBreak/>
        <w:t>TARIFAS</w:t>
      </w:r>
    </w:p>
    <w:p w:rsidR="004D31DB" w:rsidRPr="004D31DB" w:rsidRDefault="004D31DB" w:rsidP="004D31DB">
      <w:pPr>
        <w:pStyle w:val="JVtext"/>
        <w:rPr>
          <w:color w:val="333333"/>
          <w:lang w:val="es-AR"/>
        </w:rPr>
      </w:pPr>
      <w:r>
        <w:rPr>
          <w:color w:val="333333"/>
          <w:lang w:val="es-AR"/>
        </w:rPr>
        <w:t xml:space="preserve">Precio por persona en base doble, </w:t>
      </w:r>
      <w:proofErr w:type="gramStart"/>
      <w:r>
        <w:rPr>
          <w:color w:val="333333"/>
          <w:lang w:val="es-AR"/>
        </w:rPr>
        <w:t>expresado</w:t>
      </w:r>
      <w:proofErr w:type="gramEnd"/>
      <w:r>
        <w:rPr>
          <w:color w:val="333333"/>
          <w:lang w:val="es-AR"/>
        </w:rPr>
        <w:t xml:space="preserve"> en dólares americanos (USD)</w:t>
      </w:r>
    </w:p>
    <w:p w:rsidR="004D31DB" w:rsidRPr="004D31DB" w:rsidRDefault="004D31DB" w:rsidP="004D31DB">
      <w:pPr>
        <w:rPr>
          <w:bCs/>
          <w:color w:val="333333"/>
          <w:spacing w:val="-4"/>
          <w:lang w:val="hr-HR"/>
        </w:rPr>
      </w:pPr>
      <w:r w:rsidRPr="004D31DB">
        <w:rPr>
          <w:color w:val="333333"/>
          <w:sz w:val="20"/>
          <w:highlight w:val="yellow"/>
        </w:rPr>
        <w:fldChar w:fldCharType="begin"/>
      </w:r>
      <w:r w:rsidRPr="004D31DB">
        <w:rPr>
          <w:color w:val="333333"/>
          <w:highlight w:val="yellow"/>
          <w:lang w:val="es-AR"/>
        </w:rPr>
        <w:instrText xml:space="preserve"> LINK Excel.Sheet.12 "\\\\domus\\data\\Portfolio_Incoming\\Business Development\\03 - Projects\\10 - Project Gold\\PRODUCT\\PROGRAMMES\\ROUNDTRIPS\\GD pricelist.xlsx" "Malla Travel!R2C1:R3C3" \a \f 4 \h  \* MERGEFORMAT </w:instrText>
      </w:r>
      <w:r w:rsidRPr="004D31DB">
        <w:rPr>
          <w:color w:val="333333"/>
          <w:sz w:val="20"/>
          <w:highlight w:val="yellow"/>
        </w:rPr>
        <w:fldChar w:fldCharType="separate"/>
      </w:r>
    </w:p>
    <w:tbl>
      <w:tblPr>
        <w:tblW w:w="10161" w:type="dxa"/>
        <w:tblInd w:w="70" w:type="dxa"/>
        <w:tblCellMar>
          <w:left w:w="70" w:type="dxa"/>
          <w:right w:w="70" w:type="dxa"/>
        </w:tblCellMar>
        <w:tblLook w:val="04A0" w:firstRow="1" w:lastRow="0" w:firstColumn="1" w:lastColumn="0" w:noHBand="0" w:noVBand="1"/>
      </w:tblPr>
      <w:tblGrid>
        <w:gridCol w:w="4669"/>
        <w:gridCol w:w="2747"/>
        <w:gridCol w:w="2745"/>
      </w:tblGrid>
      <w:tr w:rsidR="004D31DB" w:rsidRPr="004D31DB" w:rsidTr="004D31DB">
        <w:trPr>
          <w:trHeight w:val="487"/>
        </w:trPr>
        <w:tc>
          <w:tcPr>
            <w:tcW w:w="4669" w:type="dxa"/>
            <w:tcBorders>
              <w:top w:val="single" w:sz="4" w:space="0" w:color="auto"/>
              <w:left w:val="single" w:sz="4" w:space="0" w:color="auto"/>
              <w:bottom w:val="nil"/>
              <w:right w:val="single" w:sz="4" w:space="0" w:color="auto"/>
            </w:tcBorders>
            <w:shd w:val="clear" w:color="auto" w:fill="006666"/>
            <w:vAlign w:val="center"/>
            <w:hideMark/>
          </w:tcPr>
          <w:p w:rsidR="004D31DB" w:rsidRPr="004D31DB" w:rsidRDefault="004D31DB" w:rsidP="00646A3C">
            <w:pPr>
              <w:jc w:val="center"/>
              <w:rPr>
                <w:rFonts w:eastAsia="Times New Roman" w:cs="Times New Roman"/>
                <w:bCs/>
                <w:color w:val="FFFFFF" w:themeColor="background1"/>
                <w:szCs w:val="20"/>
                <w:lang w:val="es-ES" w:eastAsia="es-ES"/>
              </w:rPr>
            </w:pPr>
            <w:r w:rsidRPr="004D31DB">
              <w:rPr>
                <w:rFonts w:eastAsia="Times New Roman" w:cs="Times New Roman"/>
                <w:bCs/>
                <w:color w:val="FFFFFF" w:themeColor="background1"/>
                <w:szCs w:val="20"/>
                <w:lang w:val="es-ES" w:eastAsia="es-ES"/>
              </w:rPr>
              <w:t>Periodo de salida</w:t>
            </w:r>
            <w:r w:rsidRPr="004D31DB">
              <w:rPr>
                <w:rFonts w:eastAsia="Times New Roman" w:cs="Times New Roman"/>
                <w:color w:val="FFFFFF" w:themeColor="background1"/>
                <w:sz w:val="16"/>
                <w:szCs w:val="16"/>
                <w:lang w:val="es-ES" w:eastAsia="es-ES"/>
              </w:rPr>
              <w:t>*</w:t>
            </w:r>
          </w:p>
        </w:tc>
        <w:tc>
          <w:tcPr>
            <w:tcW w:w="2747" w:type="dxa"/>
            <w:tcBorders>
              <w:top w:val="single" w:sz="4" w:space="0" w:color="auto"/>
              <w:left w:val="single" w:sz="4" w:space="0" w:color="auto"/>
              <w:bottom w:val="nil"/>
              <w:right w:val="single" w:sz="4" w:space="0" w:color="auto"/>
            </w:tcBorders>
            <w:shd w:val="clear" w:color="auto" w:fill="006666"/>
            <w:vAlign w:val="center"/>
            <w:hideMark/>
          </w:tcPr>
          <w:p w:rsidR="004D31DB" w:rsidRPr="004D31DB" w:rsidRDefault="004D31DB" w:rsidP="00646A3C">
            <w:pPr>
              <w:jc w:val="center"/>
              <w:rPr>
                <w:rFonts w:eastAsia="Times New Roman" w:cs="Times New Roman"/>
                <w:bCs/>
                <w:color w:val="FFFFFF" w:themeColor="background1"/>
                <w:szCs w:val="20"/>
                <w:lang w:val="es-ES" w:eastAsia="es-ES"/>
              </w:rPr>
            </w:pPr>
            <w:r w:rsidRPr="004D31DB">
              <w:rPr>
                <w:rFonts w:eastAsia="Times New Roman" w:cs="Times New Roman"/>
                <w:bCs/>
                <w:color w:val="FFFFFF" w:themeColor="background1"/>
                <w:szCs w:val="20"/>
                <w:lang w:val="es-ES" w:eastAsia="es-ES"/>
              </w:rPr>
              <w:t>Doble</w:t>
            </w:r>
          </w:p>
        </w:tc>
        <w:tc>
          <w:tcPr>
            <w:tcW w:w="2745" w:type="dxa"/>
            <w:tcBorders>
              <w:top w:val="single" w:sz="4" w:space="0" w:color="auto"/>
              <w:left w:val="single" w:sz="4" w:space="0" w:color="auto"/>
              <w:bottom w:val="nil"/>
              <w:right w:val="single" w:sz="4" w:space="0" w:color="auto"/>
            </w:tcBorders>
            <w:shd w:val="clear" w:color="auto" w:fill="006666"/>
            <w:vAlign w:val="center"/>
            <w:hideMark/>
          </w:tcPr>
          <w:p w:rsidR="004D31DB" w:rsidRPr="004D31DB" w:rsidRDefault="004D31DB" w:rsidP="00646A3C">
            <w:pPr>
              <w:jc w:val="center"/>
              <w:rPr>
                <w:rFonts w:eastAsia="Times New Roman" w:cs="Times New Roman"/>
                <w:bCs/>
                <w:color w:val="FFFFFF" w:themeColor="background1"/>
                <w:szCs w:val="20"/>
                <w:lang w:val="es-ES" w:eastAsia="es-ES"/>
              </w:rPr>
            </w:pPr>
            <w:proofErr w:type="spellStart"/>
            <w:r w:rsidRPr="004D31DB">
              <w:rPr>
                <w:rFonts w:eastAsia="Times New Roman" w:cs="Times New Roman"/>
                <w:bCs/>
                <w:color w:val="FFFFFF" w:themeColor="background1"/>
                <w:szCs w:val="20"/>
                <w:lang w:val="es-ES" w:eastAsia="es-ES"/>
              </w:rPr>
              <w:t>Supl</w:t>
            </w:r>
            <w:proofErr w:type="spellEnd"/>
            <w:r w:rsidRPr="004D31DB">
              <w:rPr>
                <w:rFonts w:eastAsia="Times New Roman" w:cs="Times New Roman"/>
                <w:bCs/>
                <w:color w:val="FFFFFF" w:themeColor="background1"/>
                <w:szCs w:val="20"/>
                <w:lang w:val="es-ES" w:eastAsia="es-ES"/>
              </w:rPr>
              <w:t xml:space="preserve"> individual</w:t>
            </w:r>
          </w:p>
        </w:tc>
      </w:tr>
      <w:tr w:rsidR="004D31DB" w:rsidRPr="004D31DB" w:rsidTr="004D31DB">
        <w:trPr>
          <w:trHeight w:val="603"/>
        </w:trPr>
        <w:tc>
          <w:tcPr>
            <w:tcW w:w="4669" w:type="dxa"/>
            <w:tcBorders>
              <w:top w:val="single" w:sz="4" w:space="0" w:color="auto"/>
              <w:left w:val="single" w:sz="4" w:space="0" w:color="auto"/>
              <w:bottom w:val="single" w:sz="4" w:space="0" w:color="auto"/>
              <w:right w:val="single" w:sz="4" w:space="0" w:color="auto"/>
            </w:tcBorders>
            <w:vAlign w:val="center"/>
            <w:hideMark/>
          </w:tcPr>
          <w:p w:rsidR="004D31DB" w:rsidRPr="004D31DB" w:rsidRDefault="004D31DB" w:rsidP="00646A3C">
            <w:pPr>
              <w:jc w:val="center"/>
              <w:rPr>
                <w:rFonts w:cs="Arial"/>
                <w:bCs/>
                <w:color w:val="333333"/>
                <w:spacing w:val="-4"/>
                <w:szCs w:val="18"/>
                <w:lang w:val="hr-HR"/>
              </w:rPr>
            </w:pPr>
            <w:r w:rsidRPr="004D31DB">
              <w:rPr>
                <w:rFonts w:cs="Arial"/>
                <w:bCs/>
                <w:color w:val="333333"/>
                <w:spacing w:val="-4"/>
                <w:szCs w:val="18"/>
                <w:lang w:val="hr-HR"/>
              </w:rPr>
              <w:t xml:space="preserve">1 October 2018 </w:t>
            </w:r>
            <w:r w:rsidRPr="004D31DB">
              <w:rPr>
                <w:rFonts w:cs="Arial"/>
                <w:bCs/>
                <w:color w:val="333333"/>
                <w:spacing w:val="-4"/>
                <w:szCs w:val="18"/>
                <w:lang w:val="hr-HR"/>
              </w:rPr>
              <w:br/>
              <w:t>a 31 de Marzo  2020</w:t>
            </w:r>
          </w:p>
        </w:tc>
        <w:tc>
          <w:tcPr>
            <w:tcW w:w="2747" w:type="dxa"/>
            <w:tcBorders>
              <w:top w:val="single" w:sz="4" w:space="0" w:color="auto"/>
              <w:left w:val="single" w:sz="4" w:space="0" w:color="auto"/>
              <w:bottom w:val="single" w:sz="4" w:space="0" w:color="auto"/>
              <w:right w:val="single" w:sz="4" w:space="0" w:color="auto"/>
            </w:tcBorders>
            <w:vAlign w:val="center"/>
          </w:tcPr>
          <w:p w:rsidR="004D31DB" w:rsidRPr="004D31DB" w:rsidRDefault="004D31DB" w:rsidP="00646A3C">
            <w:pPr>
              <w:jc w:val="center"/>
              <w:rPr>
                <w:rFonts w:cs="Arial"/>
                <w:bCs/>
                <w:color w:val="333333"/>
                <w:spacing w:val="-4"/>
                <w:szCs w:val="18"/>
                <w:lang w:val="hr-HR"/>
              </w:rPr>
            </w:pPr>
            <w:r>
              <w:rPr>
                <w:rFonts w:cs="Arial"/>
                <w:bCs/>
                <w:color w:val="333333"/>
                <w:spacing w:val="-4"/>
                <w:szCs w:val="18"/>
                <w:lang w:val="hr-HR"/>
              </w:rPr>
              <w:t>893</w:t>
            </w:r>
          </w:p>
        </w:tc>
        <w:tc>
          <w:tcPr>
            <w:tcW w:w="2745" w:type="dxa"/>
            <w:tcBorders>
              <w:top w:val="single" w:sz="4" w:space="0" w:color="auto"/>
              <w:left w:val="single" w:sz="4" w:space="0" w:color="auto"/>
              <w:bottom w:val="single" w:sz="4" w:space="0" w:color="auto"/>
              <w:right w:val="single" w:sz="4" w:space="0" w:color="auto"/>
            </w:tcBorders>
            <w:vAlign w:val="center"/>
          </w:tcPr>
          <w:p w:rsidR="004D31DB" w:rsidRPr="004D31DB" w:rsidRDefault="004D31DB" w:rsidP="004D31DB">
            <w:pPr>
              <w:jc w:val="center"/>
              <w:rPr>
                <w:rFonts w:cs="Arial"/>
                <w:bCs/>
                <w:color w:val="333333"/>
                <w:spacing w:val="-4"/>
                <w:szCs w:val="18"/>
                <w:lang w:val="hr-HR"/>
              </w:rPr>
            </w:pPr>
            <w:r w:rsidRPr="004D31DB">
              <w:rPr>
                <w:rFonts w:cs="Arial"/>
                <w:bCs/>
                <w:color w:val="333333"/>
                <w:spacing w:val="-4"/>
                <w:szCs w:val="18"/>
                <w:lang w:val="hr-HR"/>
              </w:rPr>
              <w:t>2</w:t>
            </w:r>
            <w:r>
              <w:rPr>
                <w:rFonts w:cs="Arial"/>
                <w:bCs/>
                <w:color w:val="333333"/>
                <w:spacing w:val="-4"/>
                <w:szCs w:val="18"/>
                <w:lang w:val="hr-HR"/>
              </w:rPr>
              <w:t>60</w:t>
            </w:r>
          </w:p>
        </w:tc>
      </w:tr>
    </w:tbl>
    <w:p w:rsidR="004D31DB" w:rsidRDefault="004D31DB" w:rsidP="004D31DB">
      <w:pPr>
        <w:pStyle w:val="JVsectiontitle"/>
        <w:rPr>
          <w:b w:val="0"/>
          <w:color w:val="333333"/>
          <w:highlight w:val="yellow"/>
        </w:rPr>
      </w:pPr>
    </w:p>
    <w:p w:rsidR="004D31DB" w:rsidRPr="004D31DB" w:rsidRDefault="004D31DB" w:rsidP="004D31DB">
      <w:pPr>
        <w:pStyle w:val="JVsectiontitle"/>
        <w:rPr>
          <w:color w:val="006666"/>
          <w:lang w:val="es-ES"/>
        </w:rPr>
      </w:pPr>
      <w:r w:rsidRPr="004D31DB">
        <w:rPr>
          <w:b w:val="0"/>
          <w:color w:val="333333"/>
          <w:highlight w:val="yellow"/>
        </w:rPr>
        <w:fldChar w:fldCharType="end"/>
      </w:r>
      <w:r w:rsidRPr="004D31DB">
        <w:rPr>
          <w:color w:val="006666"/>
          <w:lang w:val="es-ES"/>
        </w:rPr>
        <w:t>SUPLEMENTO OPCIONAL</w:t>
      </w:r>
    </w:p>
    <w:p w:rsidR="004D31DB" w:rsidRPr="004D31DB" w:rsidRDefault="004D31DB" w:rsidP="004D31DB">
      <w:pPr>
        <w:pStyle w:val="JVlist"/>
        <w:rPr>
          <w:color w:val="333333"/>
          <w:lang w:val="es-AR"/>
        </w:rPr>
      </w:pPr>
      <w:r w:rsidRPr="004D31DB">
        <w:rPr>
          <w:color w:val="333333"/>
          <w:lang w:val="es-AR"/>
        </w:rPr>
        <w:t xml:space="preserve">Suplemento por usar el hotel </w:t>
      </w:r>
      <w:proofErr w:type="spellStart"/>
      <w:r w:rsidRPr="004D31DB">
        <w:rPr>
          <w:color w:val="333333"/>
          <w:lang w:val="es-AR"/>
        </w:rPr>
        <w:t>Soaltee</w:t>
      </w:r>
      <w:proofErr w:type="spellEnd"/>
      <w:r w:rsidRPr="004D31DB">
        <w:rPr>
          <w:color w:val="333333"/>
          <w:lang w:val="es-AR"/>
        </w:rPr>
        <w:t xml:space="preserve"> </w:t>
      </w:r>
      <w:proofErr w:type="spellStart"/>
      <w:r w:rsidRPr="004D31DB">
        <w:rPr>
          <w:color w:val="333333"/>
          <w:lang w:val="es-AR"/>
        </w:rPr>
        <w:t>Crowne</w:t>
      </w:r>
      <w:proofErr w:type="spellEnd"/>
      <w:r w:rsidRPr="004D31DB">
        <w:rPr>
          <w:color w:val="333333"/>
          <w:lang w:val="es-AR"/>
        </w:rPr>
        <w:t xml:space="preserve"> Plaza 5* (categoría superior al hotel Grand) durante las tres noches en </w:t>
      </w:r>
      <w:proofErr w:type="spellStart"/>
      <w:r w:rsidRPr="004D31DB">
        <w:rPr>
          <w:color w:val="333333"/>
          <w:lang w:val="es-AR"/>
        </w:rPr>
        <w:t>Kathmandu</w:t>
      </w:r>
      <w:proofErr w:type="spellEnd"/>
      <w:r w:rsidRPr="004D31DB">
        <w:rPr>
          <w:color w:val="333333"/>
          <w:lang w:val="es-AR"/>
        </w:rPr>
        <w:t>.</w:t>
      </w:r>
    </w:p>
    <w:p w:rsidR="004D31DB" w:rsidRPr="004D31DB" w:rsidRDefault="004D31DB" w:rsidP="004D31DB">
      <w:pPr>
        <w:pStyle w:val="JVlist"/>
        <w:rPr>
          <w:color w:val="333333"/>
          <w:lang w:val="es-AR"/>
        </w:rPr>
      </w:pPr>
      <w:r w:rsidRPr="004D31DB">
        <w:rPr>
          <w:color w:val="333333"/>
          <w:lang w:val="es-AR"/>
        </w:rPr>
        <w:t xml:space="preserve">Habitación </w:t>
      </w:r>
      <w:proofErr w:type="spellStart"/>
      <w:r w:rsidRPr="004D31DB">
        <w:rPr>
          <w:color w:val="333333"/>
          <w:lang w:val="es-AR"/>
        </w:rPr>
        <w:t>twin</w:t>
      </w:r>
      <w:proofErr w:type="spellEnd"/>
      <w:r w:rsidRPr="004D31DB">
        <w:rPr>
          <w:color w:val="333333"/>
          <w:lang w:val="es-AR"/>
        </w:rPr>
        <w:t xml:space="preserve"> / doble: USD </w:t>
      </w:r>
      <w:r>
        <w:rPr>
          <w:color w:val="333333"/>
          <w:lang w:val="es-AR"/>
        </w:rPr>
        <w:t>203</w:t>
      </w:r>
      <w:r w:rsidRPr="004D31DB">
        <w:rPr>
          <w:color w:val="333333"/>
          <w:lang w:val="es-AR"/>
        </w:rPr>
        <w:t xml:space="preserve"> por persona por las tres noches</w:t>
      </w:r>
    </w:p>
    <w:p w:rsidR="004D31DB" w:rsidRPr="004D31DB" w:rsidRDefault="004D31DB" w:rsidP="004D31DB">
      <w:pPr>
        <w:pStyle w:val="JVlist"/>
        <w:rPr>
          <w:color w:val="333333"/>
          <w:lang w:val="es-AR"/>
        </w:rPr>
      </w:pPr>
      <w:r w:rsidRPr="004D31DB">
        <w:rPr>
          <w:color w:val="333333"/>
          <w:lang w:val="es-AR"/>
        </w:rPr>
        <w:t>Suplemento individual: 1</w:t>
      </w:r>
      <w:r>
        <w:rPr>
          <w:color w:val="333333"/>
          <w:lang w:val="es-AR"/>
        </w:rPr>
        <w:t>75</w:t>
      </w:r>
      <w:r w:rsidRPr="004D31DB">
        <w:rPr>
          <w:color w:val="333333"/>
          <w:lang w:val="es-AR"/>
        </w:rPr>
        <w:t xml:space="preserve"> USD por persona por las tres noches</w:t>
      </w:r>
    </w:p>
    <w:p w:rsidR="004D31DB" w:rsidRPr="004D31DB" w:rsidRDefault="004D31DB" w:rsidP="004D31DB">
      <w:pPr>
        <w:pStyle w:val="JVsectiontitle"/>
        <w:rPr>
          <w:color w:val="006666"/>
        </w:rPr>
      </w:pPr>
      <w:r w:rsidRPr="004D31DB">
        <w:rPr>
          <w:color w:val="006666"/>
          <w:lang w:val="es-ES"/>
        </w:rPr>
        <w:t>CONDICIONES TERCERA PERSONA/NIÑOS</w:t>
      </w:r>
    </w:p>
    <w:p w:rsidR="004D31DB" w:rsidRPr="004D31DB" w:rsidRDefault="004D31DB" w:rsidP="004D31DB">
      <w:pPr>
        <w:pStyle w:val="JVlist"/>
        <w:rPr>
          <w:color w:val="333333"/>
          <w:lang w:val="es-AR"/>
        </w:rPr>
      </w:pPr>
      <w:r w:rsidRPr="004D31DB">
        <w:rPr>
          <w:color w:val="333333"/>
          <w:lang w:val="es-AR"/>
        </w:rPr>
        <w:t>Niño menor de 2 años de edad: gratis en cualquier plan de comidas y comparte la cama de los padres</w:t>
      </w:r>
    </w:p>
    <w:p w:rsidR="004D31DB" w:rsidRPr="004D31DB" w:rsidRDefault="004D31DB" w:rsidP="004D31DB">
      <w:pPr>
        <w:pStyle w:val="JVlist"/>
        <w:rPr>
          <w:color w:val="333333"/>
          <w:lang w:val="es-AR"/>
        </w:rPr>
      </w:pPr>
      <w:r w:rsidRPr="004D31DB">
        <w:rPr>
          <w:color w:val="333333"/>
          <w:lang w:val="es-AR"/>
        </w:rPr>
        <w:t xml:space="preserve">Niño entre 2 y 12 años de edad: USD </w:t>
      </w:r>
      <w:r>
        <w:rPr>
          <w:color w:val="333333"/>
          <w:lang w:val="es-AR"/>
        </w:rPr>
        <w:t>270</w:t>
      </w:r>
      <w:r w:rsidRPr="004D31DB">
        <w:rPr>
          <w:color w:val="333333"/>
          <w:lang w:val="es-AR"/>
        </w:rPr>
        <w:t xml:space="preserve"> por niño compartiendo cama con sus padres</w:t>
      </w:r>
    </w:p>
    <w:p w:rsidR="004D31DB" w:rsidRPr="004D31DB" w:rsidRDefault="004D31DB" w:rsidP="004D31DB">
      <w:pPr>
        <w:pStyle w:val="JVlist"/>
        <w:rPr>
          <w:color w:val="333333"/>
          <w:lang w:val="es-AR"/>
        </w:rPr>
      </w:pPr>
      <w:r w:rsidRPr="004D31DB">
        <w:rPr>
          <w:color w:val="333333"/>
          <w:lang w:val="es-AR"/>
        </w:rPr>
        <w:t>Niño entre 2 y 12 años: USD 3</w:t>
      </w:r>
      <w:r>
        <w:rPr>
          <w:color w:val="333333"/>
          <w:lang w:val="es-AR"/>
        </w:rPr>
        <w:t>95</w:t>
      </w:r>
      <w:r w:rsidRPr="004D31DB">
        <w:rPr>
          <w:color w:val="333333"/>
          <w:lang w:val="es-AR"/>
        </w:rPr>
        <w:t xml:space="preserve"> por niño en régimen de alojamiento y desayuno con cama supletoria</w:t>
      </w:r>
    </w:p>
    <w:p w:rsidR="004D31DB" w:rsidRPr="004D31DB" w:rsidRDefault="004D31DB" w:rsidP="004D31DB">
      <w:pPr>
        <w:pStyle w:val="JVlist"/>
        <w:rPr>
          <w:color w:val="333333"/>
          <w:lang w:val="es-AR"/>
        </w:rPr>
      </w:pPr>
      <w:r w:rsidRPr="004D31DB">
        <w:rPr>
          <w:color w:val="333333"/>
          <w:lang w:val="es-AR"/>
        </w:rPr>
        <w:t>Niño mayor de 12 años: según tarifa adulta</w:t>
      </w:r>
    </w:p>
    <w:p w:rsidR="004D31DB" w:rsidRPr="004D31DB" w:rsidRDefault="004D31DB" w:rsidP="004D31DB">
      <w:pPr>
        <w:pStyle w:val="JVsectiontitle"/>
        <w:rPr>
          <w:color w:val="006666"/>
        </w:rPr>
      </w:pPr>
      <w:r w:rsidRPr="004D31DB">
        <w:rPr>
          <w:color w:val="006666"/>
        </w:rPr>
        <w:t xml:space="preserve">TÉRMINOS Y CONDICIONES </w:t>
      </w:r>
    </w:p>
    <w:p w:rsidR="004D31DB" w:rsidRPr="00066077" w:rsidRDefault="004D31DB" w:rsidP="004D31DB">
      <w:pPr>
        <w:pStyle w:val="JVlist"/>
        <w:rPr>
          <w:lang w:val="es-AR"/>
        </w:rPr>
      </w:pPr>
      <w:r w:rsidRPr="00066077">
        <w:rPr>
          <w:lang w:val="es-AR"/>
        </w:rPr>
        <w:t>Tenga en cuenta que las condiciones locales prevalentes en el momento del viaje pueden dar lugar a modificaciones en los contenidos del tour sin previo aviso.</w:t>
      </w:r>
    </w:p>
    <w:p w:rsidR="004D31DB" w:rsidRPr="00066077" w:rsidRDefault="004D31DB" w:rsidP="004D31DB">
      <w:pPr>
        <w:pStyle w:val="JVlist"/>
        <w:rPr>
          <w:lang w:val="es-AR"/>
        </w:rPr>
      </w:pPr>
      <w:r w:rsidRPr="00066077">
        <w:rPr>
          <w:lang w:val="es-AR"/>
        </w:rPr>
        <w:t xml:space="preserve">El seguro de cualquier naturaleza no está incluido en los precios de la excursión citados por </w:t>
      </w:r>
      <w:r>
        <w:rPr>
          <w:lang w:val="es-AR"/>
        </w:rPr>
        <w:t>LPTI</w:t>
      </w:r>
      <w:r w:rsidRPr="00066077">
        <w:rPr>
          <w:lang w:val="es-AR"/>
        </w:rPr>
        <w:t>. Los viajeros reservan tours bajo su propio riesgo personal. Se recomienda que se tome un seguro personal cuando viaje en Nepal y la región del Himalaya</w:t>
      </w:r>
    </w:p>
    <w:p w:rsidR="004D31DB" w:rsidRPr="00066077" w:rsidRDefault="004D31DB" w:rsidP="004D31DB">
      <w:pPr>
        <w:pStyle w:val="JVlist"/>
        <w:rPr>
          <w:lang w:val="es-AR"/>
        </w:rPr>
      </w:pPr>
      <w:r w:rsidRPr="00066077">
        <w:rPr>
          <w:lang w:val="es-AR"/>
        </w:rPr>
        <w:t xml:space="preserve">Todos los arreglos de viaje, que pueden estar garantizados, están sujetos a la incapacidad de </w:t>
      </w:r>
      <w:r>
        <w:rPr>
          <w:lang w:val="es-AR"/>
        </w:rPr>
        <w:t xml:space="preserve">LPTI </w:t>
      </w:r>
      <w:r w:rsidRPr="00066077">
        <w:rPr>
          <w:lang w:val="es-AR"/>
        </w:rPr>
        <w:t xml:space="preserve">de proporcionar el mismo como resultado de actos de fuerza mayor, actos de gobiernos o tales autoridades, guerras, hostilidades, disturbios civiles, huelgas, disturbios, epidemias, cuarentenas, retrasos en la construcción o finalización de hoteles o instalaciones. </w:t>
      </w:r>
      <w:r>
        <w:rPr>
          <w:lang w:val="es-AR"/>
        </w:rPr>
        <w:t xml:space="preserve">LPTI </w:t>
      </w:r>
      <w:r w:rsidRPr="00066077">
        <w:rPr>
          <w:lang w:val="es-AR"/>
        </w:rPr>
        <w:t>no será responsable de proporcionar ningún servicio confirmado si dicha incapacidad se debe a alguna de las causas enumeradas anteriormente y no se realizará ningún reembolso por la parte o los pagos completos que recibamos.</w:t>
      </w:r>
    </w:p>
    <w:p w:rsidR="004D31DB" w:rsidRDefault="004D31DB" w:rsidP="004D31DB">
      <w:pPr>
        <w:pStyle w:val="JVlist"/>
        <w:rPr>
          <w:lang w:val="es-AR"/>
        </w:rPr>
      </w:pPr>
      <w:r w:rsidRPr="00066077">
        <w:rPr>
          <w:lang w:val="es-AR"/>
        </w:rPr>
        <w:t>Tenga en cuenta que este programa se basa en los hoteles mencionados anteriormente y no debe interpretarse que el alojamiento está confirmado hasta que se lo comuniquen por escrito. Nuestro esfuerzo será reservar los mismos hoteles para usted, pero en caso de que el hotel mencionado no esté disponible, reservaremos otro hotel similar en la misma categoría / zona.</w:t>
      </w:r>
    </w:p>
    <w:p w:rsidR="004D31DB" w:rsidRPr="004D31DB" w:rsidRDefault="004D31DB" w:rsidP="003A6719">
      <w:pPr>
        <w:pStyle w:val="JVsectiontitle"/>
        <w:spacing w:before="200"/>
        <w:rPr>
          <w:rFonts w:ascii="Century Gothic" w:hAnsi="Century Gothic"/>
          <w:color w:val="006666"/>
          <w:sz w:val="20"/>
          <w:szCs w:val="20"/>
          <w:lang w:val="es-AR"/>
        </w:rPr>
      </w:pPr>
    </w:p>
    <w:sectPr w:rsidR="004D31DB" w:rsidRPr="004D31DB" w:rsidSect="00522B9E">
      <w:headerReference w:type="even" r:id="rId9"/>
      <w:headerReference w:type="default" r:id="rId10"/>
      <w:footerReference w:type="default" r:id="rId11"/>
      <w:headerReference w:type="first" r:id="rId12"/>
      <w:pgSz w:w="12240" w:h="15840"/>
      <w:pgMar w:top="809" w:right="1041" w:bottom="1134" w:left="99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6A" w:rsidRDefault="00366E6A" w:rsidP="00CF1EE4">
      <w:pPr>
        <w:spacing w:after="0" w:line="240" w:lineRule="auto"/>
      </w:pPr>
      <w:r>
        <w:separator/>
      </w:r>
    </w:p>
  </w:endnote>
  <w:endnote w:type="continuationSeparator" w:id="0">
    <w:p w:rsidR="00366E6A" w:rsidRDefault="00366E6A" w:rsidP="00CF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IType">
    <w:altName w:val="Arial"/>
    <w:charset w:val="00"/>
    <w:family w:val="swiss"/>
    <w:pitch w:val="variable"/>
    <w:sig w:usb0="00000001" w:usb1="0000005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Pr="008B1631" w:rsidRDefault="008B1631" w:rsidP="00202B6E">
    <w:pPr>
      <w:spacing w:after="0"/>
      <w:ind w:left="-993" w:right="-1085"/>
      <w:jc w:val="center"/>
      <w:rPr>
        <w:rFonts w:ascii="Arial" w:hAnsi="Arial" w:cs="Arial"/>
        <w:color w:val="FFFFFF" w:themeColor="background1"/>
        <w:sz w:val="14"/>
        <w:szCs w:val="20"/>
        <w:lang w:val="es-ES"/>
      </w:rPr>
    </w:pPr>
    <w:r>
      <w:rPr>
        <w:rFonts w:ascii="Arial" w:hAnsi="Arial" w:cs="Arial"/>
        <w:noProof/>
        <w:color w:val="FFFFFF" w:themeColor="background1"/>
        <w:sz w:val="14"/>
        <w:szCs w:val="20"/>
        <w:lang w:eastAsia="es-MX"/>
      </w:rPr>
      <mc:AlternateContent>
        <mc:Choice Requires="wps">
          <w:drawing>
            <wp:anchor distT="0" distB="0" distL="114300" distR="114300" simplePos="0" relativeHeight="251662336" behindDoc="0" locked="0" layoutInCell="1" allowOverlap="1" wp14:anchorId="7CC836FB" wp14:editId="27F240B5">
              <wp:simplePos x="0" y="0"/>
              <wp:positionH relativeFrom="column">
                <wp:posOffset>1224620</wp:posOffset>
              </wp:positionH>
              <wp:positionV relativeFrom="paragraph">
                <wp:posOffset>-63375</wp:posOffset>
              </wp:positionV>
              <wp:extent cx="5640678" cy="476519"/>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5640678" cy="476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96.45pt;margin-top:-5pt;width:444.1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" filled="f" stroked="f" strokeweight=".5pt">
              <v:textbo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6A" w:rsidRDefault="00366E6A" w:rsidP="00CF1EE4">
      <w:pPr>
        <w:spacing w:after="0" w:line="240" w:lineRule="auto"/>
      </w:pPr>
      <w:r>
        <w:separator/>
      </w:r>
    </w:p>
  </w:footnote>
  <w:footnote w:type="continuationSeparator" w:id="0">
    <w:p w:rsidR="00366E6A" w:rsidRDefault="00366E6A" w:rsidP="00CF1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366E6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8" o:spid="_x0000_s2050" type="#_x0000_t75" style="position:absolute;margin-left:0;margin-top:0;width:612pt;height:11in;z-index:-251656192;mso-position-horizontal:center;mso-position-horizontal-relative:margin;mso-position-vertical:center;mso-position-vertical-relative:margin" o:allowincell="f">
          <v:imagedata r:id="rId1" o:title="Sin título-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Default="00522B9E" w:rsidP="00047110">
    <w:pPr>
      <w:tabs>
        <w:tab w:val="right" w:pos="9405"/>
      </w:tabs>
      <w:rPr>
        <w:rFonts w:ascii="Arial" w:hAnsi="Arial" w:cs="Arial"/>
        <w:color w:val="008080"/>
        <w:sz w:val="18"/>
        <w:szCs w:val="18"/>
      </w:rPr>
    </w:pPr>
    <w:r>
      <w:rPr>
        <w:noProof/>
        <w:color w:val="1F497D"/>
        <w:lang w:eastAsia="es-MX"/>
      </w:rPr>
      <w:drawing>
        <wp:anchor distT="0" distB="0" distL="114300" distR="114300" simplePos="0" relativeHeight="251658240" behindDoc="1" locked="0" layoutInCell="1" allowOverlap="1" wp14:anchorId="798E28AD" wp14:editId="5DBB7D71">
          <wp:simplePos x="0" y="0"/>
          <wp:positionH relativeFrom="column">
            <wp:posOffset>5300980</wp:posOffset>
          </wp:positionH>
          <wp:positionV relativeFrom="paragraph">
            <wp:posOffset>-117475</wp:posOffset>
          </wp:positionV>
          <wp:extent cx="1556385" cy="542925"/>
          <wp:effectExtent l="0" t="0" r="5715" b="9525"/>
          <wp:wrapThrough wrapText="bothSides">
            <wp:wrapPolygon edited="0">
              <wp:start x="0" y="0"/>
              <wp:lineTo x="0" y="21221"/>
              <wp:lineTo x="21415" y="21221"/>
              <wp:lineTo x="2141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vicalogofir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638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6E6A">
      <w:rPr>
        <w:noProof/>
        <w:color w:val="1F497D"/>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9" o:spid="_x0000_s2051" type="#_x0000_t75" style="position:absolute;margin-left:-62.1pt;margin-top:-71.7pt;width:625.45pt;height:809.4pt;z-index:-251659265;mso-position-horizontal-relative:margin;mso-position-vertical-relative:margin" o:allowincell="f">
          <v:imagedata r:id="rId2" o:title="Sin título-1"/>
          <w10:wrap anchorx="margin" anchory="margin"/>
        </v:shape>
      </w:pict>
    </w:r>
    <w:r w:rsidR="00047110">
      <w:rPr>
        <w:rFonts w:ascii="Arial" w:hAnsi="Arial" w:cs="Arial"/>
        <w:color w:val="008080"/>
        <w:sz w:val="18"/>
        <w:szCs w:val="18"/>
      </w:rPr>
      <w:tab/>
    </w:r>
  </w:p>
  <w:p w:rsidR="00CF1EE4" w:rsidRDefault="00CF1EE4" w:rsidP="00CF1EE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366E6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7" o:spid="_x0000_s2049" type="#_x0000_t75" style="position:absolute;margin-left:0;margin-top:0;width:612pt;height:11in;z-index:-251657216;mso-position-horizontal:center;mso-position-horizontal-relative:margin;mso-position-vertical:center;mso-position-vertical-relative:margin" o:allowincell="f">
          <v:imagedata r:id="rId1" o:title="Sin título-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695"/>
    <w:multiLevelType w:val="multilevel"/>
    <w:tmpl w:val="574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416CB"/>
    <w:multiLevelType w:val="hybridMultilevel"/>
    <w:tmpl w:val="DA8EFDDA"/>
    <w:lvl w:ilvl="0" w:tplc="53B8442C">
      <w:start w:val="1"/>
      <w:numFmt w:val="bullet"/>
      <w:lvlText w:val=""/>
      <w:lvlJc w:val="left"/>
      <w:pPr>
        <w:tabs>
          <w:tab w:val="num" w:pos="1069"/>
        </w:tabs>
        <w:ind w:left="1069" w:hanging="360"/>
      </w:pPr>
      <w:rPr>
        <w:rFonts w:ascii="Symbol" w:hAnsi="Symbol" w:hint="default"/>
        <w:color w:val="auto"/>
      </w:rPr>
    </w:lvl>
    <w:lvl w:ilvl="1" w:tplc="53B8442C">
      <w:start w:val="1"/>
      <w:numFmt w:val="bullet"/>
      <w:lvlText w:val=""/>
      <w:lvlJc w:val="left"/>
      <w:pPr>
        <w:tabs>
          <w:tab w:val="num" w:pos="1789"/>
        </w:tabs>
        <w:ind w:left="1789" w:hanging="360"/>
      </w:pPr>
      <w:rPr>
        <w:rFonts w:ascii="Symbol" w:hAnsi="Symbol" w:hint="default"/>
        <w:color w:val="auto"/>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192B4817"/>
    <w:multiLevelType w:val="hybridMultilevel"/>
    <w:tmpl w:val="BF0CACBA"/>
    <w:lvl w:ilvl="0" w:tplc="53B844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ED629A"/>
    <w:multiLevelType w:val="hybridMultilevel"/>
    <w:tmpl w:val="FB62A598"/>
    <w:lvl w:ilvl="0" w:tplc="53B8442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55931"/>
    <w:multiLevelType w:val="hybridMultilevel"/>
    <w:tmpl w:val="33F6CBCA"/>
    <w:lvl w:ilvl="0" w:tplc="84D21418">
      <w:start w:val="1"/>
      <w:numFmt w:val="bullet"/>
      <w:pStyle w:val="Ttulo1Car"/>
      <w:lvlText w:val=""/>
      <w:lvlJc w:val="left"/>
      <w:pPr>
        <w:ind w:left="113" w:hanging="113"/>
      </w:pPr>
      <w:rPr>
        <w:rFonts w:ascii="Wingdings" w:hAnsi="Wingdings" w:hint="default"/>
        <w:u w:color="73B6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97F85"/>
    <w:multiLevelType w:val="hybridMultilevel"/>
    <w:tmpl w:val="C7F80F5E"/>
    <w:lvl w:ilvl="0" w:tplc="53B84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1371A65"/>
    <w:multiLevelType w:val="hybridMultilevel"/>
    <w:tmpl w:val="A054686A"/>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070182"/>
    <w:multiLevelType w:val="hybridMultilevel"/>
    <w:tmpl w:val="31B68FC2"/>
    <w:lvl w:ilvl="0" w:tplc="B224C65C">
      <w:start w:val="140"/>
      <w:numFmt w:val="bullet"/>
      <w:pStyle w:val="JVlist"/>
      <w:lvlText w:val=""/>
      <w:lvlJc w:val="left"/>
      <w:pPr>
        <w:ind w:left="587" w:hanging="360"/>
      </w:pPr>
      <w:rPr>
        <w:rFonts w:ascii="Wingdings" w:hAnsi="Wingdings" w:cs="TUIType" w:hint="default"/>
        <w:b w:val="0"/>
        <w:bCs w:val="0"/>
        <w:i w:val="0"/>
        <w:iCs w:val="0"/>
        <w:caps w:val="0"/>
        <w:color w:val="848667"/>
        <w:spacing w:val="0"/>
        <w:w w:val="100"/>
        <w:position w:val="0"/>
        <w:sz w:val="20"/>
        <w:szCs w:val="20"/>
      </w:rPr>
    </w:lvl>
    <w:lvl w:ilvl="1" w:tplc="B9520D52">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D95700"/>
    <w:multiLevelType w:val="hybridMultilevel"/>
    <w:tmpl w:val="1FFE9AEC"/>
    <w:lvl w:ilvl="0" w:tplc="53B8442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691D84"/>
    <w:multiLevelType w:val="hybridMultilevel"/>
    <w:tmpl w:val="015E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5"/>
  </w:num>
  <w:num w:numId="6">
    <w:abstractNumId w:val="6"/>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4"/>
    <w:rsid w:val="00027724"/>
    <w:rsid w:val="00035A64"/>
    <w:rsid w:val="00047110"/>
    <w:rsid w:val="000617EC"/>
    <w:rsid w:val="0009584E"/>
    <w:rsid w:val="00114E37"/>
    <w:rsid w:val="00184981"/>
    <w:rsid w:val="00192397"/>
    <w:rsid w:val="001C4B0B"/>
    <w:rsid w:val="00202B6E"/>
    <w:rsid w:val="002069F3"/>
    <w:rsid w:val="0021363B"/>
    <w:rsid w:val="002965E9"/>
    <w:rsid w:val="002A33A0"/>
    <w:rsid w:val="002B23B4"/>
    <w:rsid w:val="00301716"/>
    <w:rsid w:val="00366E6A"/>
    <w:rsid w:val="00367A66"/>
    <w:rsid w:val="00383A21"/>
    <w:rsid w:val="003A6719"/>
    <w:rsid w:val="003C1593"/>
    <w:rsid w:val="004539B1"/>
    <w:rsid w:val="0048232F"/>
    <w:rsid w:val="00497638"/>
    <w:rsid w:val="004A181C"/>
    <w:rsid w:val="004D31DB"/>
    <w:rsid w:val="00522B9E"/>
    <w:rsid w:val="00530A5A"/>
    <w:rsid w:val="005359AA"/>
    <w:rsid w:val="0057686E"/>
    <w:rsid w:val="00582B9F"/>
    <w:rsid w:val="00584C3B"/>
    <w:rsid w:val="005B790B"/>
    <w:rsid w:val="00642B46"/>
    <w:rsid w:val="006A24A8"/>
    <w:rsid w:val="006D4E56"/>
    <w:rsid w:val="006F4FE7"/>
    <w:rsid w:val="007902ED"/>
    <w:rsid w:val="007D6ED9"/>
    <w:rsid w:val="008145D7"/>
    <w:rsid w:val="00814E61"/>
    <w:rsid w:val="008518E3"/>
    <w:rsid w:val="00861F2D"/>
    <w:rsid w:val="00870B78"/>
    <w:rsid w:val="00893D34"/>
    <w:rsid w:val="008B1631"/>
    <w:rsid w:val="008B59E8"/>
    <w:rsid w:val="0090678A"/>
    <w:rsid w:val="00987415"/>
    <w:rsid w:val="00990325"/>
    <w:rsid w:val="009974BC"/>
    <w:rsid w:val="009A006C"/>
    <w:rsid w:val="00A02D96"/>
    <w:rsid w:val="00A5044A"/>
    <w:rsid w:val="00A75C29"/>
    <w:rsid w:val="00A7719B"/>
    <w:rsid w:val="00A95778"/>
    <w:rsid w:val="00AC14F5"/>
    <w:rsid w:val="00AE290C"/>
    <w:rsid w:val="00B0180A"/>
    <w:rsid w:val="00B3554A"/>
    <w:rsid w:val="00B62265"/>
    <w:rsid w:val="00BC0785"/>
    <w:rsid w:val="00BD06EC"/>
    <w:rsid w:val="00BF78CE"/>
    <w:rsid w:val="00C3088E"/>
    <w:rsid w:val="00C94672"/>
    <w:rsid w:val="00CB1F0B"/>
    <w:rsid w:val="00CB7B2B"/>
    <w:rsid w:val="00CC3D4F"/>
    <w:rsid w:val="00CD1FE9"/>
    <w:rsid w:val="00CF1684"/>
    <w:rsid w:val="00CF1EE4"/>
    <w:rsid w:val="00D12BDF"/>
    <w:rsid w:val="00D96B4E"/>
    <w:rsid w:val="00DF0D0F"/>
    <w:rsid w:val="00E22B0C"/>
    <w:rsid w:val="00E26A53"/>
    <w:rsid w:val="00E52AE2"/>
    <w:rsid w:val="00E579EE"/>
    <w:rsid w:val="00E87ED2"/>
    <w:rsid w:val="00E97AD9"/>
    <w:rsid w:val="00ED219B"/>
    <w:rsid w:val="00F97F23"/>
    <w:rsid w:val="00FB07E4"/>
    <w:rsid w:val="00FC49E8"/>
    <w:rsid w:val="00FC5CC5"/>
    <w:rsid w:val="00FF5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aliases w:val="overnight"/>
    <w:basedOn w:val="Normal"/>
    <w:uiPriority w:val="34"/>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 w:type="paragraph" w:customStyle="1" w:styleId="JVSectionbreaker">
    <w:name w:val="JV_Section_breaker"/>
    <w:basedOn w:val="JVDay"/>
    <w:link w:val="JVSectionbreakerCar"/>
    <w:qFormat/>
    <w:rsid w:val="003A6719"/>
    <w:pPr>
      <w:pBdr>
        <w:top w:val="single" w:sz="4" w:space="1" w:color="848667"/>
        <w:bottom w:val="single" w:sz="4" w:space="1" w:color="848667"/>
      </w:pBdr>
      <w:shd w:val="clear" w:color="auto" w:fill="DAD7C6"/>
      <w:jc w:val="center"/>
    </w:pPr>
    <w:rPr>
      <w:b w:val="0"/>
    </w:rPr>
  </w:style>
  <w:style w:type="character" w:customStyle="1" w:styleId="JVSectionbreakerCar">
    <w:name w:val="JV_Section_breaker Car"/>
    <w:basedOn w:val="JVDayCar"/>
    <w:link w:val="JVSectionbreaker"/>
    <w:rsid w:val="003A6719"/>
    <w:rPr>
      <w:rFonts w:ascii="Calibri" w:eastAsiaTheme="majorEastAsia" w:hAnsi="Calibri" w:cs="Arial"/>
      <w:b w:val="0"/>
      <w:color w:val="A69F88"/>
      <w:szCs w:val="24"/>
      <w:shd w:val="clear" w:color="auto" w:fill="DAD7C6"/>
      <w:lang w:val="hr-HR"/>
    </w:rPr>
  </w:style>
  <w:style w:type="paragraph" w:customStyle="1" w:styleId="JVDay">
    <w:name w:val="JV_Day"/>
    <w:basedOn w:val="Normal"/>
    <w:link w:val="JVDayCar"/>
    <w:qFormat/>
    <w:rsid w:val="003A6719"/>
    <w:pPr>
      <w:spacing w:before="240" w:after="120" w:line="240" w:lineRule="auto"/>
    </w:pPr>
    <w:rPr>
      <w:rFonts w:ascii="Calibri" w:eastAsiaTheme="majorEastAsia" w:hAnsi="Calibri" w:cs="Arial"/>
      <w:b/>
      <w:color w:val="A69F88"/>
      <w:szCs w:val="24"/>
      <w:lang w:val="hr-HR"/>
    </w:rPr>
  </w:style>
  <w:style w:type="paragraph" w:customStyle="1" w:styleId="JVlist">
    <w:name w:val="JV_list"/>
    <w:basedOn w:val="Prrafodelista"/>
    <w:link w:val="JVlistCar"/>
    <w:autoRedefine/>
    <w:qFormat/>
    <w:rsid w:val="003A6719"/>
    <w:pPr>
      <w:numPr>
        <w:numId w:val="9"/>
      </w:numPr>
      <w:tabs>
        <w:tab w:val="left" w:pos="284"/>
      </w:tabs>
      <w:spacing w:after="120" w:line="240" w:lineRule="auto"/>
      <w:contextualSpacing/>
    </w:pPr>
    <w:rPr>
      <w:rFonts w:eastAsiaTheme="majorEastAsia" w:cs="Arial"/>
      <w:bCs/>
      <w:color w:val="53565A"/>
      <w:spacing w:val="-4"/>
      <w:sz w:val="20"/>
      <w:szCs w:val="18"/>
      <w:lang w:val="hr-HR" w:eastAsia="en-US"/>
    </w:rPr>
  </w:style>
  <w:style w:type="character" w:customStyle="1" w:styleId="JVDayCar">
    <w:name w:val="JV_Day Car"/>
    <w:basedOn w:val="Fuentedeprrafopredeter"/>
    <w:link w:val="JVDay"/>
    <w:rsid w:val="003A6719"/>
    <w:rPr>
      <w:rFonts w:ascii="Calibri" w:eastAsiaTheme="majorEastAsia" w:hAnsi="Calibri" w:cs="Arial"/>
      <w:b/>
      <w:color w:val="A69F88"/>
      <w:szCs w:val="24"/>
      <w:lang w:val="hr-HR"/>
    </w:rPr>
  </w:style>
  <w:style w:type="paragraph" w:customStyle="1" w:styleId="JVsectiontitle">
    <w:name w:val="JV_section_title"/>
    <w:basedOn w:val="Normal"/>
    <w:link w:val="JVsectiontitleCar"/>
    <w:qFormat/>
    <w:rsid w:val="003A6719"/>
    <w:pPr>
      <w:pBdr>
        <w:bottom w:val="single" w:sz="24" w:space="1" w:color="A69F88"/>
      </w:pBdr>
      <w:spacing w:before="240" w:after="120" w:line="240" w:lineRule="auto"/>
    </w:pPr>
    <w:rPr>
      <w:rFonts w:ascii="Calibri" w:eastAsiaTheme="majorEastAsia" w:hAnsi="Calibri" w:cstheme="majorBidi"/>
      <w:b/>
      <w:color w:val="53565A"/>
      <w:lang w:val="en-GB"/>
    </w:rPr>
  </w:style>
  <w:style w:type="paragraph" w:customStyle="1" w:styleId="JVtext">
    <w:name w:val="JV_text"/>
    <w:link w:val="JVtextCar"/>
    <w:qFormat/>
    <w:rsid w:val="003A6719"/>
    <w:pPr>
      <w:spacing w:after="0" w:line="240" w:lineRule="auto"/>
      <w:jc w:val="both"/>
    </w:pPr>
    <w:rPr>
      <w:rFonts w:ascii="Calibri" w:eastAsiaTheme="majorEastAsia" w:hAnsi="Calibri" w:cs="Arial"/>
      <w:color w:val="53565A"/>
      <w:sz w:val="20"/>
      <w:szCs w:val="18"/>
      <w:lang w:val="en-GB"/>
    </w:rPr>
  </w:style>
  <w:style w:type="character" w:customStyle="1" w:styleId="JVsectiontitleCar">
    <w:name w:val="JV_section_title Car"/>
    <w:basedOn w:val="Fuentedeprrafopredeter"/>
    <w:link w:val="JVsectiontitle"/>
    <w:rsid w:val="003A6719"/>
    <w:rPr>
      <w:rFonts w:ascii="Calibri" w:eastAsiaTheme="majorEastAsia" w:hAnsi="Calibri" w:cstheme="majorBidi"/>
      <w:b/>
      <w:color w:val="53565A"/>
      <w:lang w:val="en-GB"/>
    </w:rPr>
  </w:style>
  <w:style w:type="character" w:customStyle="1" w:styleId="JVtextCar">
    <w:name w:val="JV_text Car"/>
    <w:basedOn w:val="Fuentedeprrafopredeter"/>
    <w:link w:val="JVtext"/>
    <w:rsid w:val="003A6719"/>
    <w:rPr>
      <w:rFonts w:ascii="Calibri" w:eastAsiaTheme="majorEastAsia" w:hAnsi="Calibri" w:cs="Arial"/>
      <w:color w:val="53565A"/>
      <w:sz w:val="20"/>
      <w:szCs w:val="18"/>
      <w:lang w:val="en-GB"/>
    </w:rPr>
  </w:style>
  <w:style w:type="character" w:customStyle="1" w:styleId="JVlistCar">
    <w:name w:val="JV_list Car"/>
    <w:basedOn w:val="Fuentedeprrafopredeter"/>
    <w:link w:val="JVlist"/>
    <w:rsid w:val="003A6719"/>
    <w:rPr>
      <w:rFonts w:ascii="Calibri" w:eastAsiaTheme="majorEastAsia" w:hAnsi="Calibri" w:cs="Arial"/>
      <w:bCs/>
      <w:color w:val="53565A"/>
      <w:spacing w:val="-4"/>
      <w:sz w:val="20"/>
      <w:szCs w:val="18"/>
      <w:lang w:val="hr-HR"/>
    </w:rPr>
  </w:style>
  <w:style w:type="paragraph" w:customStyle="1" w:styleId="JVovernight">
    <w:name w:val="JV_overnight"/>
    <w:basedOn w:val="Prrafodelista"/>
    <w:link w:val="JVovernightCar"/>
    <w:qFormat/>
    <w:rsid w:val="003A6719"/>
    <w:pPr>
      <w:spacing w:after="0" w:line="240" w:lineRule="auto"/>
      <w:ind w:left="311" w:hanging="198"/>
      <w:contextualSpacing/>
    </w:pPr>
    <w:rPr>
      <w:rFonts w:eastAsiaTheme="majorEastAsia" w:cstheme="majorBidi"/>
      <w:b/>
      <w:color w:val="53565A"/>
      <w:sz w:val="18"/>
      <w:lang w:val="en-GB" w:eastAsia="en-US"/>
    </w:rPr>
  </w:style>
  <w:style w:type="paragraph" w:customStyle="1" w:styleId="JVsubtitle">
    <w:name w:val="JV_subtitle"/>
    <w:basedOn w:val="Normal"/>
    <w:link w:val="JVsubtitleCar"/>
    <w:qFormat/>
    <w:rsid w:val="003A6719"/>
    <w:pPr>
      <w:spacing w:after="0" w:line="240" w:lineRule="auto"/>
      <w:ind w:left="284"/>
    </w:pPr>
    <w:rPr>
      <w:rFonts w:ascii="Calibri" w:eastAsiaTheme="majorEastAsia" w:hAnsi="Calibri" w:cstheme="majorBidi"/>
      <w:color w:val="53565A"/>
      <w:lang w:val="en-GB"/>
    </w:rPr>
  </w:style>
  <w:style w:type="character" w:customStyle="1" w:styleId="JVovernightCar">
    <w:name w:val="JV_overnight Car"/>
    <w:basedOn w:val="Fuentedeprrafopredeter"/>
    <w:link w:val="JVovernight"/>
    <w:rsid w:val="003A6719"/>
    <w:rPr>
      <w:rFonts w:ascii="Calibri" w:eastAsiaTheme="majorEastAsia" w:hAnsi="Calibri" w:cstheme="majorBidi"/>
      <w:b/>
      <w:color w:val="53565A"/>
      <w:sz w:val="18"/>
      <w:lang w:val="en-GB"/>
    </w:rPr>
  </w:style>
  <w:style w:type="character" w:customStyle="1" w:styleId="JVsubtitleCar">
    <w:name w:val="JV_subtitle Car"/>
    <w:basedOn w:val="Fuentedeprrafopredeter"/>
    <w:link w:val="JVsubtitle"/>
    <w:rsid w:val="003A6719"/>
    <w:rPr>
      <w:rFonts w:ascii="Calibri" w:eastAsiaTheme="majorEastAsia" w:hAnsi="Calibri" w:cstheme="majorBidi"/>
      <w:color w:val="53565A"/>
      <w:lang w:val="en-GB"/>
    </w:rPr>
  </w:style>
  <w:style w:type="character" w:customStyle="1" w:styleId="Placehighlighted">
    <w:name w:val="Place highlighted"/>
    <w:basedOn w:val="Fuentedeprrafopredeter"/>
    <w:uiPriority w:val="1"/>
    <w:qFormat/>
    <w:rsid w:val="003A6719"/>
    <w:rPr>
      <w:rFonts w:asciiTheme="majorHAnsi" w:hAnsiTheme="majorHAnsi"/>
      <w:b/>
      <w:color w:val="A79C7E" w:themeColor="text1" w:themeTint="80"/>
      <w:sz w:val="18"/>
    </w:rPr>
  </w:style>
  <w:style w:type="paragraph" w:customStyle="1" w:styleId="dstextcalibri">
    <w:name w:val="ds_text_calibri"/>
    <w:basedOn w:val="Normal"/>
    <w:qFormat/>
    <w:rsid w:val="003A6719"/>
    <w:pPr>
      <w:spacing w:after="0" w:line="240" w:lineRule="auto"/>
      <w:jc w:val="both"/>
    </w:pPr>
    <w:rPr>
      <w:rFonts w:ascii="Calibri" w:eastAsiaTheme="majorEastAsia" w:hAnsi="Calibri" w:cs="Arial"/>
      <w:noProof/>
      <w:color w:val="A9A57C" w:themeColor="accent1"/>
      <w:sz w:val="18"/>
      <w:szCs w:val="18"/>
      <w:lang w:val="hr-HR"/>
    </w:rPr>
  </w:style>
  <w:style w:type="character" w:customStyle="1" w:styleId="dsDay">
    <w:name w:val="ds_Day"/>
    <w:basedOn w:val="Fuentedeprrafopredeter"/>
    <w:uiPriority w:val="1"/>
    <w:qFormat/>
    <w:rsid w:val="003A6719"/>
    <w:rPr>
      <w:b/>
      <w:color w:val="AEC03E"/>
    </w:rPr>
  </w:style>
  <w:style w:type="table" w:customStyle="1" w:styleId="TableGrid2">
    <w:name w:val="Table Grid2"/>
    <w:basedOn w:val="Tablanormal"/>
    <w:next w:val="Tablaconcuadrcula"/>
    <w:uiPriority w:val="59"/>
    <w:rsid w:val="003A6719"/>
    <w:pPr>
      <w:spacing w:after="0" w:line="240" w:lineRule="auto"/>
    </w:pPr>
    <w:rPr>
      <w:rFonts w:asciiTheme="majorHAnsi" w:eastAsiaTheme="majorEastAsia" w:hAnsiTheme="majorHAnsi" w:cstheme="majorBidi"/>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coverfooter16pt">
    <w:name w:val="JV_cover_footer_16pt"/>
    <w:basedOn w:val="Normal"/>
    <w:link w:val="JVcoverfooter16ptCar"/>
    <w:qFormat/>
    <w:rsid w:val="003A6719"/>
    <w:pPr>
      <w:spacing w:after="0" w:line="240" w:lineRule="auto"/>
      <w:ind w:left="2880" w:hanging="2880"/>
    </w:pPr>
    <w:rPr>
      <w:rFonts w:ascii="Calibri" w:eastAsiaTheme="majorEastAsia" w:hAnsi="Calibri" w:cs="Arial"/>
      <w:b/>
      <w:color w:val="FFFFFF" w:themeColor="background1"/>
      <w:sz w:val="32"/>
      <w:szCs w:val="32"/>
      <w:lang w:val="hr-HR"/>
    </w:rPr>
  </w:style>
  <w:style w:type="paragraph" w:customStyle="1" w:styleId="JVcoverfooter12pt">
    <w:name w:val="JV_cover_footer_12pt"/>
    <w:basedOn w:val="Normal"/>
    <w:link w:val="JVcoverfooter12ptCar"/>
    <w:qFormat/>
    <w:rsid w:val="003A6719"/>
    <w:pPr>
      <w:spacing w:after="0" w:line="240" w:lineRule="auto"/>
      <w:ind w:left="2880" w:hanging="2880"/>
    </w:pPr>
    <w:rPr>
      <w:rFonts w:ascii="Calibri" w:eastAsiaTheme="majorEastAsia" w:hAnsi="Calibri" w:cs="Arial"/>
      <w:color w:val="FFFFFF" w:themeColor="background1"/>
      <w:sz w:val="24"/>
      <w:szCs w:val="24"/>
      <w:lang w:val="en-GB"/>
    </w:rPr>
  </w:style>
  <w:style w:type="character" w:customStyle="1" w:styleId="JVcoverfooter16ptCar">
    <w:name w:val="JV_cover_footer_16pt Car"/>
    <w:basedOn w:val="Fuentedeprrafopredeter"/>
    <w:link w:val="JVcoverfooter16pt"/>
    <w:rsid w:val="003A6719"/>
    <w:rPr>
      <w:rFonts w:ascii="Calibri" w:eastAsiaTheme="majorEastAsia" w:hAnsi="Calibri" w:cs="Arial"/>
      <w:b/>
      <w:color w:val="FFFFFF" w:themeColor="background1"/>
      <w:sz w:val="32"/>
      <w:szCs w:val="32"/>
      <w:lang w:val="hr-HR"/>
    </w:rPr>
  </w:style>
  <w:style w:type="character" w:customStyle="1" w:styleId="JVcoverfooter12ptCar">
    <w:name w:val="JV_cover_footer_12pt Car"/>
    <w:basedOn w:val="Fuentedeprrafopredeter"/>
    <w:link w:val="JVcoverfooter12pt"/>
    <w:rsid w:val="003A6719"/>
    <w:rPr>
      <w:rFonts w:ascii="Calibri" w:eastAsiaTheme="majorEastAsia" w:hAnsi="Calibri" w:cs="Arial"/>
      <w:color w:val="FFFFFF" w:themeColor="background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aliases w:val="overnight"/>
    <w:basedOn w:val="Normal"/>
    <w:uiPriority w:val="34"/>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 w:type="paragraph" w:customStyle="1" w:styleId="JVSectionbreaker">
    <w:name w:val="JV_Section_breaker"/>
    <w:basedOn w:val="JVDay"/>
    <w:link w:val="JVSectionbreakerCar"/>
    <w:qFormat/>
    <w:rsid w:val="003A6719"/>
    <w:pPr>
      <w:pBdr>
        <w:top w:val="single" w:sz="4" w:space="1" w:color="848667"/>
        <w:bottom w:val="single" w:sz="4" w:space="1" w:color="848667"/>
      </w:pBdr>
      <w:shd w:val="clear" w:color="auto" w:fill="DAD7C6"/>
      <w:jc w:val="center"/>
    </w:pPr>
    <w:rPr>
      <w:b w:val="0"/>
    </w:rPr>
  </w:style>
  <w:style w:type="character" w:customStyle="1" w:styleId="JVSectionbreakerCar">
    <w:name w:val="JV_Section_breaker Car"/>
    <w:basedOn w:val="JVDayCar"/>
    <w:link w:val="JVSectionbreaker"/>
    <w:rsid w:val="003A6719"/>
    <w:rPr>
      <w:rFonts w:ascii="Calibri" w:eastAsiaTheme="majorEastAsia" w:hAnsi="Calibri" w:cs="Arial"/>
      <w:b w:val="0"/>
      <w:color w:val="A69F88"/>
      <w:szCs w:val="24"/>
      <w:shd w:val="clear" w:color="auto" w:fill="DAD7C6"/>
      <w:lang w:val="hr-HR"/>
    </w:rPr>
  </w:style>
  <w:style w:type="paragraph" w:customStyle="1" w:styleId="JVDay">
    <w:name w:val="JV_Day"/>
    <w:basedOn w:val="Normal"/>
    <w:link w:val="JVDayCar"/>
    <w:qFormat/>
    <w:rsid w:val="003A6719"/>
    <w:pPr>
      <w:spacing w:before="240" w:after="120" w:line="240" w:lineRule="auto"/>
    </w:pPr>
    <w:rPr>
      <w:rFonts w:ascii="Calibri" w:eastAsiaTheme="majorEastAsia" w:hAnsi="Calibri" w:cs="Arial"/>
      <w:b/>
      <w:color w:val="A69F88"/>
      <w:szCs w:val="24"/>
      <w:lang w:val="hr-HR"/>
    </w:rPr>
  </w:style>
  <w:style w:type="paragraph" w:customStyle="1" w:styleId="JVlist">
    <w:name w:val="JV_list"/>
    <w:basedOn w:val="Prrafodelista"/>
    <w:link w:val="JVlistCar"/>
    <w:autoRedefine/>
    <w:qFormat/>
    <w:rsid w:val="003A6719"/>
    <w:pPr>
      <w:numPr>
        <w:numId w:val="9"/>
      </w:numPr>
      <w:tabs>
        <w:tab w:val="left" w:pos="284"/>
      </w:tabs>
      <w:spacing w:after="120" w:line="240" w:lineRule="auto"/>
      <w:contextualSpacing/>
    </w:pPr>
    <w:rPr>
      <w:rFonts w:eastAsiaTheme="majorEastAsia" w:cs="Arial"/>
      <w:bCs/>
      <w:color w:val="53565A"/>
      <w:spacing w:val="-4"/>
      <w:sz w:val="20"/>
      <w:szCs w:val="18"/>
      <w:lang w:val="hr-HR" w:eastAsia="en-US"/>
    </w:rPr>
  </w:style>
  <w:style w:type="character" w:customStyle="1" w:styleId="JVDayCar">
    <w:name w:val="JV_Day Car"/>
    <w:basedOn w:val="Fuentedeprrafopredeter"/>
    <w:link w:val="JVDay"/>
    <w:rsid w:val="003A6719"/>
    <w:rPr>
      <w:rFonts w:ascii="Calibri" w:eastAsiaTheme="majorEastAsia" w:hAnsi="Calibri" w:cs="Arial"/>
      <w:b/>
      <w:color w:val="A69F88"/>
      <w:szCs w:val="24"/>
      <w:lang w:val="hr-HR"/>
    </w:rPr>
  </w:style>
  <w:style w:type="paragraph" w:customStyle="1" w:styleId="JVsectiontitle">
    <w:name w:val="JV_section_title"/>
    <w:basedOn w:val="Normal"/>
    <w:link w:val="JVsectiontitleCar"/>
    <w:qFormat/>
    <w:rsid w:val="003A6719"/>
    <w:pPr>
      <w:pBdr>
        <w:bottom w:val="single" w:sz="24" w:space="1" w:color="A69F88"/>
      </w:pBdr>
      <w:spacing w:before="240" w:after="120" w:line="240" w:lineRule="auto"/>
    </w:pPr>
    <w:rPr>
      <w:rFonts w:ascii="Calibri" w:eastAsiaTheme="majorEastAsia" w:hAnsi="Calibri" w:cstheme="majorBidi"/>
      <w:b/>
      <w:color w:val="53565A"/>
      <w:lang w:val="en-GB"/>
    </w:rPr>
  </w:style>
  <w:style w:type="paragraph" w:customStyle="1" w:styleId="JVtext">
    <w:name w:val="JV_text"/>
    <w:link w:val="JVtextCar"/>
    <w:qFormat/>
    <w:rsid w:val="003A6719"/>
    <w:pPr>
      <w:spacing w:after="0" w:line="240" w:lineRule="auto"/>
      <w:jc w:val="both"/>
    </w:pPr>
    <w:rPr>
      <w:rFonts w:ascii="Calibri" w:eastAsiaTheme="majorEastAsia" w:hAnsi="Calibri" w:cs="Arial"/>
      <w:color w:val="53565A"/>
      <w:sz w:val="20"/>
      <w:szCs w:val="18"/>
      <w:lang w:val="en-GB"/>
    </w:rPr>
  </w:style>
  <w:style w:type="character" w:customStyle="1" w:styleId="JVsectiontitleCar">
    <w:name w:val="JV_section_title Car"/>
    <w:basedOn w:val="Fuentedeprrafopredeter"/>
    <w:link w:val="JVsectiontitle"/>
    <w:rsid w:val="003A6719"/>
    <w:rPr>
      <w:rFonts w:ascii="Calibri" w:eastAsiaTheme="majorEastAsia" w:hAnsi="Calibri" w:cstheme="majorBidi"/>
      <w:b/>
      <w:color w:val="53565A"/>
      <w:lang w:val="en-GB"/>
    </w:rPr>
  </w:style>
  <w:style w:type="character" w:customStyle="1" w:styleId="JVtextCar">
    <w:name w:val="JV_text Car"/>
    <w:basedOn w:val="Fuentedeprrafopredeter"/>
    <w:link w:val="JVtext"/>
    <w:rsid w:val="003A6719"/>
    <w:rPr>
      <w:rFonts w:ascii="Calibri" w:eastAsiaTheme="majorEastAsia" w:hAnsi="Calibri" w:cs="Arial"/>
      <w:color w:val="53565A"/>
      <w:sz w:val="20"/>
      <w:szCs w:val="18"/>
      <w:lang w:val="en-GB"/>
    </w:rPr>
  </w:style>
  <w:style w:type="character" w:customStyle="1" w:styleId="JVlistCar">
    <w:name w:val="JV_list Car"/>
    <w:basedOn w:val="Fuentedeprrafopredeter"/>
    <w:link w:val="JVlist"/>
    <w:rsid w:val="003A6719"/>
    <w:rPr>
      <w:rFonts w:ascii="Calibri" w:eastAsiaTheme="majorEastAsia" w:hAnsi="Calibri" w:cs="Arial"/>
      <w:bCs/>
      <w:color w:val="53565A"/>
      <w:spacing w:val="-4"/>
      <w:sz w:val="20"/>
      <w:szCs w:val="18"/>
      <w:lang w:val="hr-HR"/>
    </w:rPr>
  </w:style>
  <w:style w:type="paragraph" w:customStyle="1" w:styleId="JVovernight">
    <w:name w:val="JV_overnight"/>
    <w:basedOn w:val="Prrafodelista"/>
    <w:link w:val="JVovernightCar"/>
    <w:qFormat/>
    <w:rsid w:val="003A6719"/>
    <w:pPr>
      <w:spacing w:after="0" w:line="240" w:lineRule="auto"/>
      <w:ind w:left="311" w:hanging="198"/>
      <w:contextualSpacing/>
    </w:pPr>
    <w:rPr>
      <w:rFonts w:eastAsiaTheme="majorEastAsia" w:cstheme="majorBidi"/>
      <w:b/>
      <w:color w:val="53565A"/>
      <w:sz w:val="18"/>
      <w:lang w:val="en-GB" w:eastAsia="en-US"/>
    </w:rPr>
  </w:style>
  <w:style w:type="paragraph" w:customStyle="1" w:styleId="JVsubtitle">
    <w:name w:val="JV_subtitle"/>
    <w:basedOn w:val="Normal"/>
    <w:link w:val="JVsubtitleCar"/>
    <w:qFormat/>
    <w:rsid w:val="003A6719"/>
    <w:pPr>
      <w:spacing w:after="0" w:line="240" w:lineRule="auto"/>
      <w:ind w:left="284"/>
    </w:pPr>
    <w:rPr>
      <w:rFonts w:ascii="Calibri" w:eastAsiaTheme="majorEastAsia" w:hAnsi="Calibri" w:cstheme="majorBidi"/>
      <w:color w:val="53565A"/>
      <w:lang w:val="en-GB"/>
    </w:rPr>
  </w:style>
  <w:style w:type="character" w:customStyle="1" w:styleId="JVovernightCar">
    <w:name w:val="JV_overnight Car"/>
    <w:basedOn w:val="Fuentedeprrafopredeter"/>
    <w:link w:val="JVovernight"/>
    <w:rsid w:val="003A6719"/>
    <w:rPr>
      <w:rFonts w:ascii="Calibri" w:eastAsiaTheme="majorEastAsia" w:hAnsi="Calibri" w:cstheme="majorBidi"/>
      <w:b/>
      <w:color w:val="53565A"/>
      <w:sz w:val="18"/>
      <w:lang w:val="en-GB"/>
    </w:rPr>
  </w:style>
  <w:style w:type="character" w:customStyle="1" w:styleId="JVsubtitleCar">
    <w:name w:val="JV_subtitle Car"/>
    <w:basedOn w:val="Fuentedeprrafopredeter"/>
    <w:link w:val="JVsubtitle"/>
    <w:rsid w:val="003A6719"/>
    <w:rPr>
      <w:rFonts w:ascii="Calibri" w:eastAsiaTheme="majorEastAsia" w:hAnsi="Calibri" w:cstheme="majorBidi"/>
      <w:color w:val="53565A"/>
      <w:lang w:val="en-GB"/>
    </w:rPr>
  </w:style>
  <w:style w:type="character" w:customStyle="1" w:styleId="Placehighlighted">
    <w:name w:val="Place highlighted"/>
    <w:basedOn w:val="Fuentedeprrafopredeter"/>
    <w:uiPriority w:val="1"/>
    <w:qFormat/>
    <w:rsid w:val="003A6719"/>
    <w:rPr>
      <w:rFonts w:asciiTheme="majorHAnsi" w:hAnsiTheme="majorHAnsi"/>
      <w:b/>
      <w:color w:val="A79C7E" w:themeColor="text1" w:themeTint="80"/>
      <w:sz w:val="18"/>
    </w:rPr>
  </w:style>
  <w:style w:type="paragraph" w:customStyle="1" w:styleId="dstextcalibri">
    <w:name w:val="ds_text_calibri"/>
    <w:basedOn w:val="Normal"/>
    <w:qFormat/>
    <w:rsid w:val="003A6719"/>
    <w:pPr>
      <w:spacing w:after="0" w:line="240" w:lineRule="auto"/>
      <w:jc w:val="both"/>
    </w:pPr>
    <w:rPr>
      <w:rFonts w:ascii="Calibri" w:eastAsiaTheme="majorEastAsia" w:hAnsi="Calibri" w:cs="Arial"/>
      <w:noProof/>
      <w:color w:val="A9A57C" w:themeColor="accent1"/>
      <w:sz w:val="18"/>
      <w:szCs w:val="18"/>
      <w:lang w:val="hr-HR"/>
    </w:rPr>
  </w:style>
  <w:style w:type="character" w:customStyle="1" w:styleId="dsDay">
    <w:name w:val="ds_Day"/>
    <w:basedOn w:val="Fuentedeprrafopredeter"/>
    <w:uiPriority w:val="1"/>
    <w:qFormat/>
    <w:rsid w:val="003A6719"/>
    <w:rPr>
      <w:b/>
      <w:color w:val="AEC03E"/>
    </w:rPr>
  </w:style>
  <w:style w:type="table" w:customStyle="1" w:styleId="TableGrid2">
    <w:name w:val="Table Grid2"/>
    <w:basedOn w:val="Tablanormal"/>
    <w:next w:val="Tablaconcuadrcula"/>
    <w:uiPriority w:val="59"/>
    <w:rsid w:val="003A6719"/>
    <w:pPr>
      <w:spacing w:after="0" w:line="240" w:lineRule="auto"/>
    </w:pPr>
    <w:rPr>
      <w:rFonts w:asciiTheme="majorHAnsi" w:eastAsiaTheme="majorEastAsia" w:hAnsiTheme="majorHAnsi" w:cstheme="majorBidi"/>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coverfooter16pt">
    <w:name w:val="JV_cover_footer_16pt"/>
    <w:basedOn w:val="Normal"/>
    <w:link w:val="JVcoverfooter16ptCar"/>
    <w:qFormat/>
    <w:rsid w:val="003A6719"/>
    <w:pPr>
      <w:spacing w:after="0" w:line="240" w:lineRule="auto"/>
      <w:ind w:left="2880" w:hanging="2880"/>
    </w:pPr>
    <w:rPr>
      <w:rFonts w:ascii="Calibri" w:eastAsiaTheme="majorEastAsia" w:hAnsi="Calibri" w:cs="Arial"/>
      <w:b/>
      <w:color w:val="FFFFFF" w:themeColor="background1"/>
      <w:sz w:val="32"/>
      <w:szCs w:val="32"/>
      <w:lang w:val="hr-HR"/>
    </w:rPr>
  </w:style>
  <w:style w:type="paragraph" w:customStyle="1" w:styleId="JVcoverfooter12pt">
    <w:name w:val="JV_cover_footer_12pt"/>
    <w:basedOn w:val="Normal"/>
    <w:link w:val="JVcoverfooter12ptCar"/>
    <w:qFormat/>
    <w:rsid w:val="003A6719"/>
    <w:pPr>
      <w:spacing w:after="0" w:line="240" w:lineRule="auto"/>
      <w:ind w:left="2880" w:hanging="2880"/>
    </w:pPr>
    <w:rPr>
      <w:rFonts w:ascii="Calibri" w:eastAsiaTheme="majorEastAsia" w:hAnsi="Calibri" w:cs="Arial"/>
      <w:color w:val="FFFFFF" w:themeColor="background1"/>
      <w:sz w:val="24"/>
      <w:szCs w:val="24"/>
      <w:lang w:val="en-GB"/>
    </w:rPr>
  </w:style>
  <w:style w:type="character" w:customStyle="1" w:styleId="JVcoverfooter16ptCar">
    <w:name w:val="JV_cover_footer_16pt Car"/>
    <w:basedOn w:val="Fuentedeprrafopredeter"/>
    <w:link w:val="JVcoverfooter16pt"/>
    <w:rsid w:val="003A6719"/>
    <w:rPr>
      <w:rFonts w:ascii="Calibri" w:eastAsiaTheme="majorEastAsia" w:hAnsi="Calibri" w:cs="Arial"/>
      <w:b/>
      <w:color w:val="FFFFFF" w:themeColor="background1"/>
      <w:sz w:val="32"/>
      <w:szCs w:val="32"/>
      <w:lang w:val="hr-HR"/>
    </w:rPr>
  </w:style>
  <w:style w:type="character" w:customStyle="1" w:styleId="JVcoverfooter12ptCar">
    <w:name w:val="JV_cover_footer_12pt Car"/>
    <w:basedOn w:val="Fuentedeprrafopredeter"/>
    <w:link w:val="JVcoverfooter12pt"/>
    <w:rsid w:val="003A6719"/>
    <w:rPr>
      <w:rFonts w:ascii="Calibri" w:eastAsiaTheme="majorEastAsia" w:hAnsi="Calibri" w:cs="Arial"/>
      <w:color w:val="FFFFFF" w:themeColor="background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717">
      <w:bodyDiv w:val="1"/>
      <w:marLeft w:val="0"/>
      <w:marRight w:val="0"/>
      <w:marTop w:val="0"/>
      <w:marBottom w:val="0"/>
      <w:divBdr>
        <w:top w:val="none" w:sz="0" w:space="0" w:color="auto"/>
        <w:left w:val="none" w:sz="0" w:space="0" w:color="auto"/>
        <w:bottom w:val="none" w:sz="0" w:space="0" w:color="auto"/>
        <w:right w:val="none" w:sz="0" w:space="0" w:color="auto"/>
      </w:divBdr>
    </w:div>
    <w:div w:id="375395948">
      <w:bodyDiv w:val="1"/>
      <w:marLeft w:val="0"/>
      <w:marRight w:val="0"/>
      <w:marTop w:val="0"/>
      <w:marBottom w:val="0"/>
      <w:divBdr>
        <w:top w:val="none" w:sz="0" w:space="0" w:color="auto"/>
        <w:left w:val="none" w:sz="0" w:space="0" w:color="auto"/>
        <w:bottom w:val="none" w:sz="0" w:space="0" w:color="auto"/>
        <w:right w:val="none" w:sz="0" w:space="0" w:color="auto"/>
      </w:divBdr>
    </w:div>
    <w:div w:id="385033083">
      <w:bodyDiv w:val="1"/>
      <w:marLeft w:val="0"/>
      <w:marRight w:val="0"/>
      <w:marTop w:val="0"/>
      <w:marBottom w:val="0"/>
      <w:divBdr>
        <w:top w:val="none" w:sz="0" w:space="0" w:color="auto"/>
        <w:left w:val="none" w:sz="0" w:space="0" w:color="auto"/>
        <w:bottom w:val="none" w:sz="0" w:space="0" w:color="auto"/>
        <w:right w:val="none" w:sz="0" w:space="0" w:color="auto"/>
      </w:divBdr>
      <w:divsChild>
        <w:div w:id="2085563159">
          <w:marLeft w:val="155"/>
          <w:marRight w:val="0"/>
          <w:marTop w:val="0"/>
          <w:marBottom w:val="0"/>
          <w:divBdr>
            <w:top w:val="none" w:sz="0" w:space="0" w:color="auto"/>
            <w:left w:val="none" w:sz="0" w:space="0" w:color="auto"/>
            <w:bottom w:val="none" w:sz="0" w:space="0" w:color="auto"/>
            <w:right w:val="none" w:sz="0" w:space="0" w:color="auto"/>
          </w:divBdr>
        </w:div>
        <w:div w:id="393898886">
          <w:marLeft w:val="155"/>
          <w:marRight w:val="155"/>
          <w:marTop w:val="0"/>
          <w:marBottom w:val="0"/>
          <w:divBdr>
            <w:top w:val="none" w:sz="0" w:space="0" w:color="auto"/>
            <w:left w:val="none" w:sz="0" w:space="0" w:color="auto"/>
            <w:bottom w:val="none" w:sz="0" w:space="0" w:color="auto"/>
            <w:right w:val="none" w:sz="0" w:space="0" w:color="auto"/>
          </w:divBdr>
        </w:div>
      </w:divsChild>
    </w:div>
    <w:div w:id="453867270">
      <w:bodyDiv w:val="1"/>
      <w:marLeft w:val="0"/>
      <w:marRight w:val="0"/>
      <w:marTop w:val="0"/>
      <w:marBottom w:val="0"/>
      <w:divBdr>
        <w:top w:val="none" w:sz="0" w:space="0" w:color="auto"/>
        <w:left w:val="none" w:sz="0" w:space="0" w:color="auto"/>
        <w:bottom w:val="none" w:sz="0" w:space="0" w:color="auto"/>
        <w:right w:val="none" w:sz="0" w:space="0" w:color="auto"/>
      </w:divBdr>
    </w:div>
    <w:div w:id="596402964">
      <w:bodyDiv w:val="1"/>
      <w:marLeft w:val="0"/>
      <w:marRight w:val="0"/>
      <w:marTop w:val="0"/>
      <w:marBottom w:val="0"/>
      <w:divBdr>
        <w:top w:val="none" w:sz="0" w:space="0" w:color="auto"/>
        <w:left w:val="none" w:sz="0" w:space="0" w:color="auto"/>
        <w:bottom w:val="none" w:sz="0" w:space="0" w:color="auto"/>
        <w:right w:val="none" w:sz="0" w:space="0" w:color="auto"/>
      </w:divBdr>
    </w:div>
    <w:div w:id="766846891">
      <w:bodyDiv w:val="1"/>
      <w:marLeft w:val="0"/>
      <w:marRight w:val="0"/>
      <w:marTop w:val="0"/>
      <w:marBottom w:val="0"/>
      <w:divBdr>
        <w:top w:val="none" w:sz="0" w:space="0" w:color="auto"/>
        <w:left w:val="none" w:sz="0" w:space="0" w:color="auto"/>
        <w:bottom w:val="none" w:sz="0" w:space="0" w:color="auto"/>
        <w:right w:val="none" w:sz="0" w:space="0" w:color="auto"/>
      </w:divBdr>
    </w:div>
    <w:div w:id="801777491">
      <w:bodyDiv w:val="1"/>
      <w:marLeft w:val="0"/>
      <w:marRight w:val="0"/>
      <w:marTop w:val="0"/>
      <w:marBottom w:val="0"/>
      <w:divBdr>
        <w:top w:val="none" w:sz="0" w:space="0" w:color="auto"/>
        <w:left w:val="none" w:sz="0" w:space="0" w:color="auto"/>
        <w:bottom w:val="none" w:sz="0" w:space="0" w:color="auto"/>
        <w:right w:val="none" w:sz="0" w:space="0" w:color="auto"/>
      </w:divBdr>
    </w:div>
    <w:div w:id="836189910">
      <w:bodyDiv w:val="1"/>
      <w:marLeft w:val="0"/>
      <w:marRight w:val="0"/>
      <w:marTop w:val="0"/>
      <w:marBottom w:val="0"/>
      <w:divBdr>
        <w:top w:val="none" w:sz="0" w:space="0" w:color="auto"/>
        <w:left w:val="none" w:sz="0" w:space="0" w:color="auto"/>
        <w:bottom w:val="none" w:sz="0" w:space="0" w:color="auto"/>
        <w:right w:val="none" w:sz="0" w:space="0" w:color="auto"/>
      </w:divBdr>
    </w:div>
    <w:div w:id="1108041736">
      <w:bodyDiv w:val="1"/>
      <w:marLeft w:val="0"/>
      <w:marRight w:val="0"/>
      <w:marTop w:val="0"/>
      <w:marBottom w:val="0"/>
      <w:divBdr>
        <w:top w:val="none" w:sz="0" w:space="0" w:color="auto"/>
        <w:left w:val="none" w:sz="0" w:space="0" w:color="auto"/>
        <w:bottom w:val="none" w:sz="0" w:space="0" w:color="auto"/>
        <w:right w:val="none" w:sz="0" w:space="0" w:color="auto"/>
      </w:divBdr>
    </w:div>
    <w:div w:id="1398671316">
      <w:bodyDiv w:val="1"/>
      <w:marLeft w:val="0"/>
      <w:marRight w:val="0"/>
      <w:marTop w:val="0"/>
      <w:marBottom w:val="0"/>
      <w:divBdr>
        <w:top w:val="none" w:sz="0" w:space="0" w:color="auto"/>
        <w:left w:val="none" w:sz="0" w:space="0" w:color="auto"/>
        <w:bottom w:val="none" w:sz="0" w:space="0" w:color="auto"/>
        <w:right w:val="none" w:sz="0" w:space="0" w:color="auto"/>
      </w:divBdr>
      <w:divsChild>
        <w:div w:id="762989389">
          <w:marLeft w:val="0"/>
          <w:marRight w:val="0"/>
          <w:marTop w:val="150"/>
          <w:marBottom w:val="0"/>
          <w:divBdr>
            <w:top w:val="none" w:sz="0" w:space="0" w:color="auto"/>
            <w:left w:val="none" w:sz="0" w:space="0" w:color="auto"/>
            <w:bottom w:val="none" w:sz="0" w:space="0" w:color="auto"/>
            <w:right w:val="none" w:sz="0" w:space="0" w:color="auto"/>
          </w:divBdr>
          <w:divsChild>
            <w:div w:id="1541093881">
              <w:marLeft w:val="0"/>
              <w:marRight w:val="0"/>
              <w:marTop w:val="0"/>
              <w:marBottom w:val="135"/>
              <w:divBdr>
                <w:top w:val="none" w:sz="0" w:space="0" w:color="auto"/>
                <w:left w:val="none" w:sz="0" w:space="0" w:color="auto"/>
                <w:bottom w:val="none" w:sz="0" w:space="0" w:color="auto"/>
                <w:right w:val="none" w:sz="0" w:space="0" w:color="auto"/>
              </w:divBdr>
              <w:divsChild>
                <w:div w:id="1040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531">
          <w:marLeft w:val="0"/>
          <w:marRight w:val="0"/>
          <w:marTop w:val="150"/>
          <w:marBottom w:val="0"/>
          <w:divBdr>
            <w:top w:val="none" w:sz="0" w:space="0" w:color="auto"/>
            <w:left w:val="none" w:sz="0" w:space="0" w:color="auto"/>
            <w:bottom w:val="none" w:sz="0" w:space="0" w:color="auto"/>
            <w:right w:val="none" w:sz="0" w:space="0" w:color="auto"/>
          </w:divBdr>
          <w:divsChild>
            <w:div w:id="1444302759">
              <w:marLeft w:val="0"/>
              <w:marRight w:val="0"/>
              <w:marTop w:val="0"/>
              <w:marBottom w:val="0"/>
              <w:divBdr>
                <w:top w:val="none" w:sz="0" w:space="0" w:color="auto"/>
                <w:left w:val="none" w:sz="0" w:space="0" w:color="auto"/>
                <w:bottom w:val="none" w:sz="0" w:space="0" w:color="auto"/>
                <w:right w:val="none" w:sz="0" w:space="0" w:color="auto"/>
              </w:divBdr>
            </w:div>
            <w:div w:id="1290745135">
              <w:marLeft w:val="0"/>
              <w:marRight w:val="0"/>
              <w:marTop w:val="0"/>
              <w:marBottom w:val="0"/>
              <w:divBdr>
                <w:top w:val="none" w:sz="0" w:space="0" w:color="auto"/>
                <w:left w:val="none" w:sz="0" w:space="0" w:color="auto"/>
                <w:bottom w:val="none" w:sz="0" w:space="0" w:color="auto"/>
                <w:right w:val="none" w:sz="0" w:space="0" w:color="auto"/>
              </w:divBdr>
            </w:div>
            <w:div w:id="1719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040">
      <w:bodyDiv w:val="1"/>
      <w:marLeft w:val="0"/>
      <w:marRight w:val="0"/>
      <w:marTop w:val="0"/>
      <w:marBottom w:val="0"/>
      <w:divBdr>
        <w:top w:val="none" w:sz="0" w:space="0" w:color="auto"/>
        <w:left w:val="none" w:sz="0" w:space="0" w:color="auto"/>
        <w:bottom w:val="none" w:sz="0" w:space="0" w:color="auto"/>
        <w:right w:val="none" w:sz="0" w:space="0" w:color="auto"/>
      </w:divBdr>
    </w:div>
    <w:div w:id="1654530004">
      <w:bodyDiv w:val="1"/>
      <w:marLeft w:val="0"/>
      <w:marRight w:val="0"/>
      <w:marTop w:val="0"/>
      <w:marBottom w:val="0"/>
      <w:divBdr>
        <w:top w:val="none" w:sz="0" w:space="0" w:color="auto"/>
        <w:left w:val="none" w:sz="0" w:space="0" w:color="auto"/>
        <w:bottom w:val="none" w:sz="0" w:space="0" w:color="auto"/>
        <w:right w:val="none" w:sz="0" w:space="0" w:color="auto"/>
      </w:divBdr>
      <w:divsChild>
        <w:div w:id="1068573133">
          <w:marLeft w:val="0"/>
          <w:marRight w:val="0"/>
          <w:marTop w:val="0"/>
          <w:marBottom w:val="0"/>
          <w:divBdr>
            <w:top w:val="none" w:sz="0" w:space="0" w:color="auto"/>
            <w:left w:val="none" w:sz="0" w:space="0" w:color="auto"/>
            <w:bottom w:val="none" w:sz="0" w:space="0" w:color="auto"/>
            <w:right w:val="none" w:sz="0" w:space="0" w:color="auto"/>
          </w:divBdr>
        </w:div>
        <w:div w:id="1584340723">
          <w:marLeft w:val="0"/>
          <w:marRight w:val="0"/>
          <w:marTop w:val="0"/>
          <w:marBottom w:val="0"/>
          <w:divBdr>
            <w:top w:val="none" w:sz="0" w:space="0" w:color="auto"/>
            <w:left w:val="none" w:sz="0" w:space="0" w:color="auto"/>
            <w:bottom w:val="none" w:sz="0" w:space="0" w:color="auto"/>
            <w:right w:val="none" w:sz="0" w:space="0" w:color="auto"/>
          </w:divBdr>
          <w:divsChild>
            <w:div w:id="663557004">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1684480041">
      <w:bodyDiv w:val="1"/>
      <w:marLeft w:val="0"/>
      <w:marRight w:val="0"/>
      <w:marTop w:val="0"/>
      <w:marBottom w:val="0"/>
      <w:divBdr>
        <w:top w:val="none" w:sz="0" w:space="0" w:color="auto"/>
        <w:left w:val="none" w:sz="0" w:space="0" w:color="auto"/>
        <w:bottom w:val="none" w:sz="0" w:space="0" w:color="auto"/>
        <w:right w:val="none" w:sz="0" w:space="0" w:color="auto"/>
      </w:divBdr>
    </w:div>
    <w:div w:id="1870754094">
      <w:bodyDiv w:val="1"/>
      <w:marLeft w:val="0"/>
      <w:marRight w:val="0"/>
      <w:marTop w:val="0"/>
      <w:marBottom w:val="0"/>
      <w:divBdr>
        <w:top w:val="none" w:sz="0" w:space="0" w:color="auto"/>
        <w:left w:val="none" w:sz="0" w:space="0" w:color="auto"/>
        <w:bottom w:val="none" w:sz="0" w:space="0" w:color="auto"/>
        <w:right w:val="none" w:sz="0" w:space="0" w:color="auto"/>
      </w:divBdr>
    </w:div>
    <w:div w:id="1928538186">
      <w:bodyDiv w:val="1"/>
      <w:marLeft w:val="0"/>
      <w:marRight w:val="0"/>
      <w:marTop w:val="0"/>
      <w:marBottom w:val="0"/>
      <w:divBdr>
        <w:top w:val="none" w:sz="0" w:space="0" w:color="auto"/>
        <w:left w:val="none" w:sz="0" w:space="0" w:color="auto"/>
        <w:bottom w:val="none" w:sz="0" w:space="0" w:color="auto"/>
        <w:right w:val="none" w:sz="0" w:space="0" w:color="auto"/>
      </w:divBdr>
      <w:divsChild>
        <w:div w:id="367877245">
          <w:marLeft w:val="155"/>
          <w:marRight w:val="0"/>
          <w:marTop w:val="0"/>
          <w:marBottom w:val="0"/>
          <w:divBdr>
            <w:top w:val="none" w:sz="0" w:space="0" w:color="auto"/>
            <w:left w:val="none" w:sz="0" w:space="0" w:color="auto"/>
            <w:bottom w:val="none" w:sz="0" w:space="0" w:color="auto"/>
            <w:right w:val="none" w:sz="0" w:space="0" w:color="auto"/>
          </w:divBdr>
        </w:div>
        <w:div w:id="1446189694">
          <w:marLeft w:val="155"/>
          <w:marRight w:val="155"/>
          <w:marTop w:val="0"/>
          <w:marBottom w:val="0"/>
          <w:divBdr>
            <w:top w:val="none" w:sz="0" w:space="0" w:color="auto"/>
            <w:left w:val="none" w:sz="0" w:space="0" w:color="auto"/>
            <w:bottom w:val="none" w:sz="0" w:space="0" w:color="auto"/>
            <w:right w:val="none" w:sz="0" w:space="0" w:color="auto"/>
          </w:divBdr>
        </w:div>
      </w:divsChild>
    </w:div>
    <w:div w:id="20994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yacencia">
  <a:themeElements>
    <a:clrScheme name="Adyacencia">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DB8C-E2D9-4EFB-94A5-8606C2E1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Vica06</dc:creator>
  <cp:lastModifiedBy>VICA</cp:lastModifiedBy>
  <cp:revision>2</cp:revision>
  <cp:lastPrinted>2018-11-15T23:57:00Z</cp:lastPrinted>
  <dcterms:created xsi:type="dcterms:W3CDTF">2018-11-16T00:18:00Z</dcterms:created>
  <dcterms:modified xsi:type="dcterms:W3CDTF">2018-11-16T00:18:00Z</dcterms:modified>
</cp:coreProperties>
</file>